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82" w:rsidRDefault="00B73182" w:rsidP="00B73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Илья-Высоковского сельского поселения</w:t>
      </w:r>
    </w:p>
    <w:p w:rsidR="00B73182" w:rsidRDefault="00B73182" w:rsidP="00B73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Пучежского муниципального района Ивановской области</w:t>
      </w:r>
    </w:p>
    <w:p w:rsidR="00B73182" w:rsidRDefault="00B73182" w:rsidP="00B73182">
      <w:pPr>
        <w:jc w:val="center"/>
        <w:rPr>
          <w:b/>
          <w:sz w:val="24"/>
          <w:szCs w:val="24"/>
        </w:rPr>
      </w:pPr>
    </w:p>
    <w:p w:rsidR="00B73182" w:rsidRDefault="00B73182" w:rsidP="00B73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3182" w:rsidRDefault="00B73182" w:rsidP="00B73182">
      <w:pPr>
        <w:jc w:val="center"/>
        <w:rPr>
          <w:sz w:val="24"/>
          <w:szCs w:val="24"/>
        </w:rPr>
      </w:pPr>
    </w:p>
    <w:p w:rsidR="00B73182" w:rsidRDefault="00B73182" w:rsidP="00B73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10.12.2020 г.                                                                                   № 85-п</w:t>
      </w:r>
    </w:p>
    <w:p w:rsidR="00B73182" w:rsidRDefault="00B73182" w:rsidP="00B73182">
      <w:pPr>
        <w:jc w:val="center"/>
        <w:rPr>
          <w:b/>
          <w:sz w:val="24"/>
          <w:szCs w:val="24"/>
        </w:rPr>
      </w:pPr>
    </w:p>
    <w:p w:rsidR="00B73182" w:rsidRDefault="00B73182" w:rsidP="00B7318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Илья-Высоково</w:t>
      </w:r>
    </w:p>
    <w:p w:rsidR="00B73182" w:rsidRDefault="00B73182" w:rsidP="00B73182">
      <w:pPr>
        <w:pStyle w:val="1"/>
        <w:spacing w:before="0" w:after="0" w:afterAutospacing="0"/>
        <w:jc w:val="left"/>
        <w:rPr>
          <w:rFonts w:ascii="Times New Roman" w:hAnsi="Times New Roman"/>
          <w:color w:val="auto"/>
        </w:rPr>
      </w:pPr>
    </w:p>
    <w:p w:rsidR="00B73182" w:rsidRDefault="00B73182" w:rsidP="00B73182">
      <w:pPr>
        <w:pStyle w:val="a3"/>
        <w:shd w:val="clear" w:color="auto" w:fill="FFFFFF"/>
        <w:jc w:val="center"/>
        <w:rPr>
          <w:b/>
        </w:rPr>
      </w:pPr>
      <w:r>
        <w:rPr>
          <w:b/>
        </w:rPr>
        <w:t>О заключении концессионн</w:t>
      </w:r>
      <w:r w:rsidR="003E6D52">
        <w:rPr>
          <w:b/>
        </w:rPr>
        <w:t>ого</w:t>
      </w:r>
      <w:r>
        <w:rPr>
          <w:b/>
        </w:rPr>
        <w:t xml:space="preserve"> соглашени</w:t>
      </w:r>
      <w:r w:rsidR="003E6D52">
        <w:rPr>
          <w:b/>
        </w:rPr>
        <w:t>я</w:t>
      </w:r>
      <w:r>
        <w:rPr>
          <w:b/>
        </w:rPr>
        <w:t xml:space="preserve"> без проведения конкурса в отношении объекто</w:t>
      </w:r>
      <w:r w:rsidR="003E6D52">
        <w:rPr>
          <w:b/>
        </w:rPr>
        <w:t>в водоснабжения, находящихся в муниципальной собственности</w:t>
      </w:r>
      <w:r>
        <w:rPr>
          <w:b/>
        </w:rPr>
        <w:t xml:space="preserve">                   Илья-Высоковского сельского поселения </w:t>
      </w:r>
      <w:r w:rsidR="003E6D52">
        <w:rPr>
          <w:b/>
        </w:rPr>
        <w:t>Пучежского муниципального района Ивановской области</w:t>
      </w:r>
    </w:p>
    <w:p w:rsidR="00B73182" w:rsidRDefault="00B73182" w:rsidP="00B7318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</w:t>
      </w:r>
      <w:proofErr w:type="gramStart"/>
      <w:r>
        <w:t xml:space="preserve">В соответствии со статьей 37 Федерального закона от 21.07.2005 № 115-ФЗ «О концессионных соглашениях», </w:t>
      </w:r>
      <w:r w:rsidR="003E6D52">
        <w:t>Федеральным законом</w:t>
      </w:r>
      <w:r>
        <w:t xml:space="preserve"> от </w:t>
      </w:r>
      <w:r w:rsidR="003E6D52">
        <w:t>06</w:t>
      </w:r>
      <w:r>
        <w:t>.</w:t>
      </w:r>
      <w:r w:rsidR="003E6D52">
        <w:t>1</w:t>
      </w:r>
      <w:r>
        <w:t>0.20</w:t>
      </w:r>
      <w:r w:rsidR="003E6D52">
        <w:t xml:space="preserve">03 № 131-ФЗ </w:t>
      </w:r>
      <w:r>
        <w:t xml:space="preserve"> «Об </w:t>
      </w:r>
      <w:r w:rsidR="003E6D52">
        <w:t>общих принципах организации местного самоуправления в Российской Федерации</w:t>
      </w:r>
      <w:r>
        <w:t xml:space="preserve">», руководствуясь Уставом Илья-Высоковского сельского поселения Пучежского муниципального района Ивановской области, </w:t>
      </w:r>
      <w:r w:rsidR="003E6D52">
        <w:t xml:space="preserve">протоколом № 1 </w:t>
      </w:r>
      <w:r w:rsidR="00835BE3">
        <w:t xml:space="preserve">от 08.12.2020 </w:t>
      </w:r>
      <w:r w:rsidR="003E6D52">
        <w:t>подведения итогов рассмотрения заявок о готовности к участию в конкурсе на право заключения концессионного соглашения в отношении объектов водоснабжения</w:t>
      </w:r>
      <w:proofErr w:type="gramEnd"/>
      <w:r w:rsidR="003E6D52">
        <w:t xml:space="preserve">, </w:t>
      </w:r>
      <w:proofErr w:type="gramStart"/>
      <w:r w:rsidR="003E6D52">
        <w:t>находящихся</w:t>
      </w:r>
      <w:proofErr w:type="gramEnd"/>
      <w:r w:rsidR="003E6D52">
        <w:t xml:space="preserve"> в муниципальной собственности Илья-Высоковского сельского поселения</w:t>
      </w:r>
      <w:r w:rsidR="00835BE3">
        <w:t xml:space="preserve"> Пучежского муниципального района Ивановской области, </w:t>
      </w:r>
      <w:r>
        <w:t>администрация Илья-Высоковского сельско</w:t>
      </w:r>
      <w:r w:rsidR="00835BE3">
        <w:t xml:space="preserve">го поселения </w:t>
      </w:r>
    </w:p>
    <w:p w:rsidR="00B73182" w:rsidRDefault="00B73182" w:rsidP="00B7318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B73182" w:rsidRDefault="00B73182" w:rsidP="00B731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ПОСТАНОВЛЯЕТ:</w:t>
      </w:r>
    </w:p>
    <w:p w:rsidR="00B73182" w:rsidRDefault="00B73182" w:rsidP="00B731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73182" w:rsidRDefault="00B73182" w:rsidP="00B731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1. </w:t>
      </w:r>
      <w:proofErr w:type="gramStart"/>
      <w:r>
        <w:t>Зак</w:t>
      </w:r>
      <w:r w:rsidR="00B613F9">
        <w:t>лючить концессионное соглашение без проведения конкурса с Обществом с ограниченной ответственностью «</w:t>
      </w:r>
      <w:proofErr w:type="spellStart"/>
      <w:r w:rsidR="00B613F9">
        <w:t>Илада</w:t>
      </w:r>
      <w:proofErr w:type="spellEnd"/>
      <w:r w:rsidR="00B613F9">
        <w:t>»</w:t>
      </w:r>
      <w:r w:rsidR="00835BE3">
        <w:t xml:space="preserve"> ИНН 3702661857, КПП 370201001</w:t>
      </w:r>
      <w:r w:rsidR="00B613F9">
        <w:t xml:space="preserve"> в отношении объектов водоснабжения, находящихся в </w:t>
      </w:r>
      <w:r w:rsidR="00835BE3">
        <w:t xml:space="preserve">муниципальной </w:t>
      </w:r>
      <w:r w:rsidR="00B613F9">
        <w:t>собственности Илья-Высоковского сельского поселения</w:t>
      </w:r>
      <w:r w:rsidR="00835BE3">
        <w:t xml:space="preserve"> Пучежского муниципального района Ивановской области</w:t>
      </w:r>
      <w:r w:rsidR="00B613F9">
        <w:t xml:space="preserve"> на условиях, предусмотренных в предложении о заключении концессионного соглашения от 22.10.2020 г. поступившего в администрацию Илья-Высоковского сельского поселения</w:t>
      </w:r>
      <w:r w:rsidR="00835BE3">
        <w:t xml:space="preserve"> Пучежского муниципального района Ивановской области.</w:t>
      </w:r>
      <w:proofErr w:type="gramEnd"/>
    </w:p>
    <w:p w:rsidR="00B73182" w:rsidRDefault="00B73182" w:rsidP="00B731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73182" w:rsidRDefault="00B73182" w:rsidP="00B731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2. </w:t>
      </w:r>
      <w:proofErr w:type="gramStart"/>
      <w:r w:rsidR="00835BE3">
        <w:t>Р</w:t>
      </w:r>
      <w:r>
        <w:t>азместить</w:t>
      </w:r>
      <w:proofErr w:type="gramEnd"/>
      <w:r w:rsidR="00835BE3">
        <w:t xml:space="preserve"> настоящее постановление в сети «Интернет»</w:t>
      </w:r>
      <w:r>
        <w:t xml:space="preserve"> на официальном сайте администрации Илья-Высоковского сельского поселения.</w:t>
      </w:r>
    </w:p>
    <w:p w:rsidR="00B73182" w:rsidRDefault="00B73182" w:rsidP="00835BE3">
      <w:pPr>
        <w:pStyle w:val="a3"/>
        <w:shd w:val="clear" w:color="auto" w:fill="FFFFFF"/>
        <w:spacing w:before="0" w:beforeAutospacing="0" w:after="0" w:afterAutospacing="0"/>
        <w:jc w:val="both"/>
      </w:pPr>
    </w:p>
    <w:p w:rsidR="00B73182" w:rsidRDefault="00835BE3" w:rsidP="00B731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3</w:t>
      </w:r>
      <w:r w:rsidR="00B73182">
        <w:t>. Постановление вступает в силу с момента его подписания.</w:t>
      </w:r>
    </w:p>
    <w:p w:rsidR="00835BE3" w:rsidRDefault="00835BE3" w:rsidP="00B731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835BE3" w:rsidRDefault="00835BE3" w:rsidP="00835B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35BE3" w:rsidRDefault="00835BE3" w:rsidP="00B7318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73182" w:rsidRDefault="00B73182" w:rsidP="00B73182">
      <w:pPr>
        <w:pStyle w:val="1"/>
        <w:spacing w:before="0" w:after="0" w:afterAutospacing="0"/>
        <w:rPr>
          <w:rFonts w:ascii="Times New Roman" w:hAnsi="Times New Roman"/>
          <w:color w:val="auto"/>
        </w:rPr>
      </w:pPr>
    </w:p>
    <w:p w:rsidR="00B73182" w:rsidRDefault="00B73182" w:rsidP="00B73182">
      <w:pPr>
        <w:pStyle w:val="1"/>
        <w:spacing w:before="0" w:after="0" w:afterAutospacing="0"/>
        <w:jc w:val="left"/>
        <w:rPr>
          <w:rFonts w:ascii="Times New Roman" w:hAnsi="Times New Roman"/>
          <w:color w:val="auto"/>
        </w:rPr>
      </w:pPr>
    </w:p>
    <w:p w:rsidR="00B73182" w:rsidRDefault="00B73182" w:rsidP="00B73182">
      <w:pPr>
        <w:pStyle w:val="1"/>
        <w:spacing w:before="0" w:after="0" w:afterAutospacing="0"/>
        <w:rPr>
          <w:rFonts w:ascii="Times New Roman" w:hAnsi="Times New Roman"/>
          <w:color w:val="auto"/>
        </w:rPr>
      </w:pPr>
    </w:p>
    <w:p w:rsidR="00B73182" w:rsidRDefault="00B73182" w:rsidP="00B7318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Илья-Высоковского сельского поселения                                  И.В.Жабров</w:t>
      </w:r>
    </w:p>
    <w:p w:rsidR="00B73182" w:rsidRDefault="00B73182" w:rsidP="00B73182">
      <w:pPr>
        <w:jc w:val="both"/>
        <w:rPr>
          <w:sz w:val="24"/>
          <w:szCs w:val="24"/>
        </w:rPr>
      </w:pPr>
      <w:r>
        <w:rPr>
          <w:sz w:val="24"/>
          <w:szCs w:val="24"/>
        </w:rPr>
        <w:t>Пучежского муниципального района</w:t>
      </w:r>
    </w:p>
    <w:p w:rsidR="00AB5DC4" w:rsidRDefault="00AB5DC4"/>
    <w:p w:rsidR="00835BE3" w:rsidRDefault="00835BE3"/>
    <w:p w:rsidR="00835BE3" w:rsidRDefault="00835BE3" w:rsidP="00835BE3"/>
    <w:p w:rsidR="00835BE3" w:rsidRDefault="00835BE3" w:rsidP="00835BE3"/>
    <w:p w:rsidR="00835BE3" w:rsidRDefault="00835BE3" w:rsidP="00835BE3"/>
    <w:sectPr w:rsidR="00835BE3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182"/>
    <w:rsid w:val="0015122B"/>
    <w:rsid w:val="00335D97"/>
    <w:rsid w:val="003E6D52"/>
    <w:rsid w:val="0044074B"/>
    <w:rsid w:val="00835BE3"/>
    <w:rsid w:val="008E4985"/>
    <w:rsid w:val="009F5F64"/>
    <w:rsid w:val="00AB5DC4"/>
    <w:rsid w:val="00B613F9"/>
    <w:rsid w:val="00B73182"/>
    <w:rsid w:val="00CA1AA8"/>
    <w:rsid w:val="00D7444E"/>
    <w:rsid w:val="00FA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B73182"/>
    <w:pPr>
      <w:widowControl/>
      <w:autoSpaceDE/>
      <w:autoSpaceDN/>
      <w:adjustRightInd/>
      <w:spacing w:before="225" w:after="100" w:afterAutospacing="1"/>
      <w:jc w:val="center"/>
      <w:outlineLvl w:val="0"/>
    </w:pPr>
    <w:rPr>
      <w:rFonts w:ascii="Arial" w:hAnsi="Arial"/>
      <w:b/>
      <w:bCs/>
      <w:color w:val="003399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182"/>
    <w:rPr>
      <w:rFonts w:ascii="Arial" w:eastAsia="Times New Roman" w:hAnsi="Arial" w:cs="Times New Roman"/>
      <w:b/>
      <w:bCs/>
      <w:color w:val="003399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31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6</cp:revision>
  <cp:lastPrinted>2020-12-11T07:02:00Z</cp:lastPrinted>
  <dcterms:created xsi:type="dcterms:W3CDTF">2020-12-10T11:29:00Z</dcterms:created>
  <dcterms:modified xsi:type="dcterms:W3CDTF">2020-12-24T11:01:00Z</dcterms:modified>
</cp:coreProperties>
</file>