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EC" w:rsidRPr="007E73D5" w:rsidRDefault="000276EC" w:rsidP="007E73D5">
      <w:pPr>
        <w:pStyle w:val="ac"/>
        <w:jc w:val="center"/>
        <w:rPr>
          <w:b/>
        </w:rPr>
      </w:pPr>
      <w:r w:rsidRPr="007E73D5">
        <w:rPr>
          <w:b/>
        </w:rPr>
        <w:t>Администрация</w:t>
      </w:r>
      <w:r w:rsidR="007E73D5">
        <w:rPr>
          <w:b/>
        </w:rPr>
        <w:t xml:space="preserve"> </w:t>
      </w:r>
      <w:r w:rsidRPr="007E73D5">
        <w:rPr>
          <w:b/>
        </w:rPr>
        <w:t>Илья-Высоковского сельского поселения</w:t>
      </w:r>
    </w:p>
    <w:p w:rsidR="000276EC" w:rsidRPr="007E73D5" w:rsidRDefault="000276EC" w:rsidP="007E73D5">
      <w:pPr>
        <w:pStyle w:val="ac"/>
        <w:jc w:val="center"/>
        <w:rPr>
          <w:b/>
        </w:rPr>
      </w:pPr>
      <w:r w:rsidRPr="007E73D5">
        <w:rPr>
          <w:b/>
        </w:rPr>
        <w:t>Пучежского муниципального района</w:t>
      </w:r>
      <w:r w:rsidR="007E73D5">
        <w:rPr>
          <w:b/>
        </w:rPr>
        <w:t xml:space="preserve"> </w:t>
      </w:r>
      <w:r w:rsidRPr="007E73D5">
        <w:rPr>
          <w:b/>
        </w:rPr>
        <w:t>Ивановской области</w:t>
      </w:r>
    </w:p>
    <w:p w:rsidR="000276EC" w:rsidRPr="007E73D5" w:rsidRDefault="000276EC" w:rsidP="000276EC">
      <w:pPr>
        <w:pStyle w:val="ac"/>
        <w:jc w:val="center"/>
        <w:rPr>
          <w:b/>
        </w:rPr>
      </w:pPr>
    </w:p>
    <w:p w:rsidR="000276EC" w:rsidRPr="007E73D5" w:rsidRDefault="000276EC" w:rsidP="000276EC">
      <w:pPr>
        <w:pStyle w:val="ac"/>
        <w:jc w:val="center"/>
        <w:rPr>
          <w:b/>
        </w:rPr>
      </w:pPr>
      <w:r w:rsidRPr="007E73D5">
        <w:rPr>
          <w:b/>
        </w:rPr>
        <w:t>П</w:t>
      </w:r>
      <w:r w:rsidR="007E73D5">
        <w:rPr>
          <w:b/>
        </w:rPr>
        <w:t>ОСТАНОВЛЕНИЕ</w:t>
      </w:r>
    </w:p>
    <w:p w:rsidR="000276EC" w:rsidRPr="007E73D5" w:rsidRDefault="000276EC" w:rsidP="000276EC">
      <w:pPr>
        <w:pStyle w:val="aa"/>
        <w:spacing w:before="0" w:line="240" w:lineRule="auto"/>
        <w:ind w:right="0"/>
        <w:rPr>
          <w:rFonts w:ascii="Times New Roman" w:hAnsi="Times New Roman"/>
          <w:sz w:val="24"/>
          <w:szCs w:val="24"/>
        </w:rPr>
      </w:pPr>
    </w:p>
    <w:p w:rsidR="000276EC" w:rsidRPr="007E73D5" w:rsidRDefault="000276EC" w:rsidP="000276EC">
      <w:pPr>
        <w:jc w:val="center"/>
        <w:rPr>
          <w:b/>
        </w:rPr>
      </w:pPr>
    </w:p>
    <w:p w:rsidR="000276EC" w:rsidRPr="007E73D5" w:rsidRDefault="000276EC" w:rsidP="000276EC">
      <w:pPr>
        <w:jc w:val="center"/>
        <w:rPr>
          <w:b/>
        </w:rPr>
      </w:pPr>
      <w:r w:rsidRPr="007E73D5">
        <w:rPr>
          <w:b/>
        </w:rPr>
        <w:t xml:space="preserve">  </w:t>
      </w:r>
      <w:r w:rsidR="007E73D5">
        <w:rPr>
          <w:b/>
        </w:rPr>
        <w:t>30</w:t>
      </w:r>
      <w:r w:rsidRPr="007E73D5">
        <w:rPr>
          <w:b/>
        </w:rPr>
        <w:t>.11.2018</w:t>
      </w:r>
      <w:r w:rsidR="007E73D5">
        <w:rPr>
          <w:b/>
        </w:rPr>
        <w:t xml:space="preserve"> г.</w:t>
      </w:r>
      <w:r w:rsidRPr="007E73D5">
        <w:rPr>
          <w:b/>
        </w:rPr>
        <w:tab/>
      </w:r>
      <w:r w:rsidRPr="007E73D5">
        <w:rPr>
          <w:b/>
        </w:rPr>
        <w:tab/>
        <w:t xml:space="preserve">         </w:t>
      </w:r>
      <w:r w:rsidRPr="007E73D5">
        <w:rPr>
          <w:b/>
        </w:rPr>
        <w:tab/>
      </w:r>
      <w:r w:rsidRPr="007E73D5">
        <w:rPr>
          <w:b/>
        </w:rPr>
        <w:tab/>
      </w:r>
      <w:r w:rsidRPr="007E73D5">
        <w:rPr>
          <w:b/>
        </w:rPr>
        <w:tab/>
      </w:r>
      <w:r w:rsidRPr="007E73D5">
        <w:rPr>
          <w:b/>
        </w:rPr>
        <w:tab/>
        <w:t xml:space="preserve">№ </w:t>
      </w:r>
      <w:r w:rsidR="007E73D5">
        <w:rPr>
          <w:b/>
        </w:rPr>
        <w:t>67-п</w:t>
      </w:r>
    </w:p>
    <w:p w:rsidR="000276EC" w:rsidRPr="007E73D5" w:rsidRDefault="007E73D5" w:rsidP="007E73D5">
      <w:pPr>
        <w:jc w:val="center"/>
        <w:rPr>
          <w:b/>
        </w:rPr>
      </w:pPr>
      <w:proofErr w:type="gramStart"/>
      <w:r w:rsidRPr="007E73D5">
        <w:rPr>
          <w:b/>
        </w:rPr>
        <w:t>с</w:t>
      </w:r>
      <w:proofErr w:type="gramEnd"/>
      <w:r w:rsidRPr="007E73D5">
        <w:rPr>
          <w:b/>
        </w:rPr>
        <w:t>. Илья-Высоково</w:t>
      </w:r>
    </w:p>
    <w:p w:rsidR="000276EC" w:rsidRPr="007E73D5" w:rsidRDefault="000276EC" w:rsidP="000276EC">
      <w:pPr>
        <w:shd w:val="clear" w:color="auto" w:fill="FFFFFF"/>
        <w:overflowPunct w:val="0"/>
        <w:autoSpaceDE w:val="0"/>
        <w:autoSpaceDN w:val="0"/>
        <w:adjustRightInd w:val="0"/>
        <w:jc w:val="both"/>
        <w:rPr>
          <w:b/>
          <w:color w:val="000000"/>
          <w:spacing w:val="-3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0276EC" w:rsidRPr="007E73D5" w:rsidTr="002F3F0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6EC" w:rsidRPr="007E73D5" w:rsidRDefault="000276EC" w:rsidP="002F3F0F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3"/>
              </w:rPr>
            </w:pPr>
          </w:p>
        </w:tc>
      </w:tr>
      <w:tr w:rsidR="000276EC" w:rsidRPr="007E73D5" w:rsidTr="002F3F0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6EC" w:rsidRPr="007E73D5" w:rsidRDefault="000276EC" w:rsidP="002F3F0F">
            <w:pPr>
              <w:pStyle w:val="ConsPlusTitle"/>
              <w:spacing w:line="276" w:lineRule="auto"/>
              <w:jc w:val="center"/>
              <w:rPr>
                <w:sz w:val="24"/>
                <w:szCs w:val="24"/>
              </w:rPr>
            </w:pPr>
            <w:r w:rsidRPr="007E73D5">
              <w:rPr>
                <w:sz w:val="24"/>
                <w:szCs w:val="24"/>
              </w:rPr>
              <w:t>Об утверждении Порядка проведения анализа осуществления</w:t>
            </w:r>
          </w:p>
          <w:p w:rsidR="000276EC" w:rsidRPr="007E73D5" w:rsidRDefault="000276EC" w:rsidP="002F3F0F">
            <w:pPr>
              <w:pStyle w:val="ConsPlusTitle"/>
              <w:spacing w:line="276" w:lineRule="auto"/>
              <w:jc w:val="center"/>
              <w:rPr>
                <w:sz w:val="24"/>
                <w:szCs w:val="24"/>
              </w:rPr>
            </w:pPr>
            <w:r w:rsidRPr="007E73D5">
              <w:rPr>
                <w:sz w:val="24"/>
                <w:szCs w:val="24"/>
              </w:rPr>
              <w:t>главными администраторами бюджетных средств Илья-Высоковского сельского поселения внутреннего финансового контроля</w:t>
            </w:r>
          </w:p>
          <w:p w:rsidR="000276EC" w:rsidRPr="007E73D5" w:rsidRDefault="000276EC" w:rsidP="002F3F0F">
            <w:pPr>
              <w:pStyle w:val="ConsPlusTitle"/>
              <w:spacing w:line="276" w:lineRule="auto"/>
              <w:jc w:val="center"/>
              <w:rPr>
                <w:sz w:val="24"/>
                <w:szCs w:val="24"/>
              </w:rPr>
            </w:pPr>
            <w:r w:rsidRPr="007E73D5">
              <w:rPr>
                <w:sz w:val="24"/>
                <w:szCs w:val="24"/>
              </w:rPr>
              <w:t>и внутреннего финансового аудита</w:t>
            </w:r>
          </w:p>
          <w:p w:rsidR="000276EC" w:rsidRPr="007E73D5" w:rsidRDefault="000276EC" w:rsidP="002F3F0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3"/>
              </w:rPr>
            </w:pPr>
          </w:p>
        </w:tc>
      </w:tr>
      <w:tr w:rsidR="000276EC" w:rsidRPr="007E73D5" w:rsidTr="002F3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639" w:type="dxa"/>
          </w:tcPr>
          <w:p w:rsidR="000276EC" w:rsidRPr="007E73D5" w:rsidRDefault="000276EC" w:rsidP="002F3F0F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0276EC" w:rsidRPr="007E73D5" w:rsidRDefault="000276EC" w:rsidP="002F3F0F">
            <w:pPr>
              <w:autoSpaceDE w:val="0"/>
              <w:autoSpaceDN w:val="0"/>
              <w:adjustRightInd w:val="0"/>
              <w:ind w:firstLine="709"/>
              <w:jc w:val="both"/>
            </w:pPr>
            <w:r w:rsidRPr="007E73D5">
              <w:t xml:space="preserve">В соответствии с </w:t>
            </w:r>
            <w:hyperlink r:id="rId4" w:history="1">
              <w:r w:rsidRPr="007E73D5">
                <w:rPr>
                  <w:rStyle w:val="a8"/>
                  <w:color w:val="auto"/>
                  <w:u w:val="none"/>
                </w:rPr>
                <w:t>частью 4 статьи 157</w:t>
              </w:r>
            </w:hyperlink>
            <w:r w:rsidRPr="007E73D5">
              <w:t xml:space="preserve"> Бюджетного кодекса Российской Федерации,   </w:t>
            </w:r>
            <w:r w:rsidR="007E73D5">
              <w:t>а</w:t>
            </w:r>
            <w:r w:rsidRPr="007E73D5">
              <w:t xml:space="preserve">дминистрация Илья-Высоковского сельского поселения </w:t>
            </w:r>
          </w:p>
          <w:p w:rsidR="000276EC" w:rsidRPr="007E73D5" w:rsidRDefault="000276EC" w:rsidP="002F3F0F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0276EC" w:rsidRPr="007E73D5" w:rsidRDefault="000276EC" w:rsidP="007E73D5">
            <w:pPr>
              <w:rPr>
                <w:rStyle w:val="a7"/>
              </w:rPr>
            </w:pPr>
            <w:r w:rsidRPr="007E73D5">
              <w:t>ПОСТАНОВЛЯЕТ</w:t>
            </w:r>
            <w:r w:rsidRPr="007E73D5">
              <w:rPr>
                <w:rStyle w:val="a7"/>
              </w:rPr>
              <w:t>:</w:t>
            </w:r>
            <w:bookmarkStart w:id="0" w:name="_GoBack"/>
            <w:bookmarkEnd w:id="0"/>
          </w:p>
          <w:p w:rsidR="000276EC" w:rsidRPr="007E73D5" w:rsidRDefault="000276EC" w:rsidP="002F3F0F">
            <w:pPr>
              <w:jc w:val="center"/>
              <w:rPr>
                <w:b/>
              </w:rPr>
            </w:pPr>
          </w:p>
          <w:p w:rsidR="000276EC" w:rsidRPr="007E73D5" w:rsidRDefault="000276EC" w:rsidP="002F3F0F">
            <w:pPr>
              <w:pStyle w:val="ConsPlusTitle"/>
              <w:spacing w:line="276" w:lineRule="auto"/>
              <w:rPr>
                <w:sz w:val="24"/>
                <w:szCs w:val="24"/>
              </w:rPr>
            </w:pPr>
            <w:r w:rsidRPr="007E73D5">
              <w:rPr>
                <w:b w:val="0"/>
                <w:sz w:val="24"/>
                <w:szCs w:val="24"/>
              </w:rPr>
              <w:t xml:space="preserve">1.Утвердить </w:t>
            </w:r>
            <w:hyperlink r:id="rId5" w:history="1">
              <w:r w:rsidRPr="007E73D5">
                <w:rPr>
                  <w:rStyle w:val="a8"/>
                  <w:b w:val="0"/>
                  <w:color w:val="auto"/>
                  <w:sz w:val="24"/>
                  <w:szCs w:val="24"/>
                  <w:u w:val="none"/>
                </w:rPr>
                <w:t>Порядок</w:t>
              </w:r>
            </w:hyperlink>
            <w:r w:rsidRPr="007E73D5">
              <w:rPr>
                <w:b w:val="0"/>
                <w:sz w:val="24"/>
                <w:szCs w:val="24"/>
              </w:rPr>
              <w:t xml:space="preserve"> проведения анализа осуществления главными администраторами бюджетных средств Илья-Высоковского сельского поселения  внутреннего финансового контроля и внутреннего финансового аудита</w:t>
            </w:r>
            <w:r w:rsidRPr="007E73D5">
              <w:rPr>
                <w:sz w:val="24"/>
                <w:szCs w:val="24"/>
              </w:rPr>
              <w:t xml:space="preserve"> </w:t>
            </w:r>
            <w:r w:rsidRPr="007E73D5">
              <w:rPr>
                <w:b w:val="0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7E73D5">
              <w:rPr>
                <w:b w:val="0"/>
                <w:sz w:val="24"/>
                <w:szCs w:val="24"/>
              </w:rPr>
              <w:t>Илья-Высоковском</w:t>
            </w:r>
            <w:proofErr w:type="spellEnd"/>
            <w:proofErr w:type="gramEnd"/>
            <w:r w:rsidRPr="007E73D5">
              <w:rPr>
                <w:b w:val="0"/>
                <w:sz w:val="24"/>
                <w:szCs w:val="24"/>
              </w:rPr>
              <w:t xml:space="preserve"> сельском поселении.</w:t>
            </w:r>
          </w:p>
          <w:p w:rsidR="007E73D5" w:rsidRDefault="007E73D5" w:rsidP="007E73D5">
            <w:pPr>
              <w:shd w:val="clear" w:color="auto" w:fill="FFFFFF"/>
            </w:pPr>
            <w:bookmarkStart w:id="1" w:name="Par38"/>
            <w:bookmarkStart w:id="2" w:name="Par42"/>
            <w:bookmarkEnd w:id="1"/>
            <w:bookmarkEnd w:id="2"/>
            <w:r>
              <w:t xml:space="preserve">         </w:t>
            </w:r>
          </w:p>
          <w:p w:rsidR="007E73D5" w:rsidRPr="00F15ED1" w:rsidRDefault="007E73D5" w:rsidP="007E73D5">
            <w:pPr>
              <w:shd w:val="clear" w:color="auto" w:fill="FFFFFF"/>
            </w:pPr>
            <w:r>
              <w:t xml:space="preserve">         </w:t>
            </w:r>
            <w:r w:rsidR="000276EC" w:rsidRPr="007E73D5">
              <w:t>2.</w:t>
            </w:r>
            <w:r w:rsidRPr="00F15ED1">
              <w:t xml:space="preserve"> Настоящее постановление обнародовать в </w:t>
            </w:r>
            <w:r>
              <w:t>соответствии с Уставом</w:t>
            </w:r>
            <w:r w:rsidRPr="00F15ED1">
              <w:t xml:space="preserve"> </w:t>
            </w:r>
            <w:r>
              <w:t>Илья-Высоковского</w:t>
            </w:r>
            <w:r w:rsidRPr="00F15ED1">
              <w:t xml:space="preserve"> сельского поселения и  разместить в информационно-телекоммуникационной сети "Интернет" на официальном сайте адми</w:t>
            </w:r>
            <w:r>
              <w:t>нистрации  Илья-Высоковского сельского поселения</w:t>
            </w:r>
            <w:r w:rsidRPr="00F15ED1">
              <w:t>.</w:t>
            </w:r>
          </w:p>
          <w:p w:rsidR="000276EC" w:rsidRPr="007E73D5" w:rsidRDefault="000276EC" w:rsidP="002F3F0F">
            <w:pPr>
              <w:pStyle w:val="a3"/>
              <w:ind w:right="-1" w:firstLine="708"/>
              <w:jc w:val="both"/>
              <w:rPr>
                <w:sz w:val="24"/>
                <w:szCs w:val="24"/>
              </w:rPr>
            </w:pPr>
          </w:p>
          <w:p w:rsidR="000276EC" w:rsidRPr="007E73D5" w:rsidRDefault="007E73D5" w:rsidP="007E73D5">
            <w:pPr>
              <w:autoSpaceDE w:val="0"/>
              <w:autoSpaceDN w:val="0"/>
              <w:adjustRightInd w:val="0"/>
              <w:jc w:val="both"/>
            </w:pPr>
            <w:r>
              <w:t xml:space="preserve">        </w:t>
            </w:r>
            <w:r w:rsidR="000276EC" w:rsidRPr="007E73D5">
              <w:t xml:space="preserve">3. </w:t>
            </w:r>
            <w:proofErr w:type="gramStart"/>
            <w:r w:rsidR="000276EC" w:rsidRPr="007E73D5">
              <w:t>Контроль за</w:t>
            </w:r>
            <w:proofErr w:type="gramEnd"/>
            <w:r w:rsidR="000276EC" w:rsidRPr="007E73D5">
              <w:t xml:space="preserve"> исполнением настоящего постановления оставляю за собой.</w:t>
            </w:r>
          </w:p>
          <w:p w:rsidR="000276EC" w:rsidRPr="007E73D5" w:rsidRDefault="000276EC" w:rsidP="002F3F0F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0276EC" w:rsidRPr="007E73D5" w:rsidRDefault="000276EC" w:rsidP="002F3F0F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0276EC" w:rsidRPr="007E73D5" w:rsidTr="002F3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639" w:type="dxa"/>
          </w:tcPr>
          <w:p w:rsidR="000276EC" w:rsidRPr="007E73D5" w:rsidRDefault="000276EC" w:rsidP="002F3F0F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0276EC" w:rsidRPr="007E73D5" w:rsidRDefault="000276EC" w:rsidP="000276EC">
      <w:pPr>
        <w:pStyle w:val="a5"/>
        <w:rPr>
          <w:sz w:val="24"/>
          <w:szCs w:val="24"/>
        </w:rPr>
      </w:pPr>
    </w:p>
    <w:tbl>
      <w:tblPr>
        <w:tblW w:w="9606" w:type="dxa"/>
        <w:tblLayout w:type="fixed"/>
        <w:tblLook w:val="04A0"/>
      </w:tblPr>
      <w:tblGrid>
        <w:gridCol w:w="5495"/>
        <w:gridCol w:w="4111"/>
      </w:tblGrid>
      <w:tr w:rsidR="000276EC" w:rsidRPr="007E73D5" w:rsidTr="002F3F0F">
        <w:tc>
          <w:tcPr>
            <w:tcW w:w="5495" w:type="dxa"/>
            <w:hideMark/>
          </w:tcPr>
          <w:p w:rsidR="000276EC" w:rsidRPr="007E73D5" w:rsidRDefault="000276EC" w:rsidP="002F3F0F">
            <w:pPr>
              <w:pStyle w:val="a5"/>
              <w:ind w:right="-156" w:firstLine="0"/>
              <w:jc w:val="left"/>
              <w:rPr>
                <w:sz w:val="24"/>
                <w:szCs w:val="24"/>
              </w:rPr>
            </w:pPr>
            <w:r w:rsidRPr="007E73D5">
              <w:rPr>
                <w:sz w:val="24"/>
                <w:szCs w:val="24"/>
              </w:rPr>
              <w:t>Глава  Илья-Высоковского</w:t>
            </w:r>
          </w:p>
          <w:p w:rsidR="000276EC" w:rsidRPr="007E73D5" w:rsidRDefault="000276EC" w:rsidP="002F3F0F">
            <w:pPr>
              <w:pStyle w:val="a5"/>
              <w:ind w:right="-156" w:firstLine="0"/>
              <w:jc w:val="left"/>
              <w:rPr>
                <w:sz w:val="24"/>
                <w:szCs w:val="24"/>
              </w:rPr>
            </w:pPr>
            <w:r w:rsidRPr="007E73D5">
              <w:rPr>
                <w:sz w:val="24"/>
                <w:szCs w:val="24"/>
              </w:rPr>
              <w:t xml:space="preserve"> сельского поселения </w:t>
            </w:r>
          </w:p>
          <w:p w:rsidR="000276EC" w:rsidRPr="007E73D5" w:rsidRDefault="000276EC" w:rsidP="002F3F0F">
            <w:pPr>
              <w:pStyle w:val="a5"/>
              <w:ind w:right="-15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276EC" w:rsidRPr="007E73D5" w:rsidRDefault="007E73D5" w:rsidP="002F3F0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  <w:r w:rsidR="000276EC" w:rsidRPr="007E73D5">
              <w:rPr>
                <w:sz w:val="24"/>
                <w:szCs w:val="24"/>
              </w:rPr>
              <w:t>И.В.Жабров</w:t>
            </w:r>
          </w:p>
        </w:tc>
      </w:tr>
    </w:tbl>
    <w:p w:rsidR="000276EC" w:rsidRPr="007E73D5" w:rsidRDefault="000276EC" w:rsidP="000276EC">
      <w:pPr>
        <w:jc w:val="right"/>
      </w:pPr>
    </w:p>
    <w:p w:rsidR="007E73D5" w:rsidRDefault="007E73D5" w:rsidP="000276EC">
      <w:pPr>
        <w:pStyle w:val="1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7E73D5" w:rsidRDefault="007E73D5" w:rsidP="000276EC">
      <w:pPr>
        <w:pStyle w:val="1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7E73D5" w:rsidRDefault="007E73D5" w:rsidP="000276EC">
      <w:pPr>
        <w:pStyle w:val="1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7E73D5" w:rsidRDefault="007E73D5" w:rsidP="000276EC">
      <w:pPr>
        <w:pStyle w:val="1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7E73D5" w:rsidRDefault="007E73D5" w:rsidP="000276EC">
      <w:pPr>
        <w:pStyle w:val="1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7E73D5" w:rsidRDefault="007E73D5" w:rsidP="000276EC">
      <w:pPr>
        <w:pStyle w:val="1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7E73D5" w:rsidRDefault="007E73D5" w:rsidP="000276EC">
      <w:pPr>
        <w:pStyle w:val="1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7E73D5" w:rsidRDefault="007E73D5" w:rsidP="000276EC">
      <w:pPr>
        <w:pStyle w:val="1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7E73D5" w:rsidRDefault="007E73D5" w:rsidP="000276EC">
      <w:pPr>
        <w:pStyle w:val="1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7E73D5" w:rsidRDefault="007E73D5" w:rsidP="000276EC">
      <w:pPr>
        <w:pStyle w:val="1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</w:p>
    <w:p w:rsidR="000276EC" w:rsidRPr="007E73D5" w:rsidRDefault="000276EC" w:rsidP="000276EC">
      <w:pPr>
        <w:pStyle w:val="1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  <w:r w:rsidRPr="007E73D5">
        <w:rPr>
          <w:sz w:val="24"/>
          <w:szCs w:val="24"/>
        </w:rPr>
        <w:lastRenderedPageBreak/>
        <w:t xml:space="preserve">Приложение к постановлению </w:t>
      </w:r>
      <w:r w:rsidR="00892B25">
        <w:rPr>
          <w:sz w:val="24"/>
          <w:szCs w:val="24"/>
        </w:rPr>
        <w:t>а</w:t>
      </w:r>
      <w:r w:rsidRPr="007E73D5">
        <w:rPr>
          <w:sz w:val="24"/>
          <w:szCs w:val="24"/>
        </w:rPr>
        <w:t>дминистрации Илья-Высоковского</w:t>
      </w:r>
    </w:p>
    <w:p w:rsidR="000276EC" w:rsidRPr="007E73D5" w:rsidRDefault="000276EC" w:rsidP="000276EC">
      <w:pPr>
        <w:pStyle w:val="1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  <w:r w:rsidRPr="007E73D5">
        <w:rPr>
          <w:sz w:val="24"/>
          <w:szCs w:val="24"/>
        </w:rPr>
        <w:t xml:space="preserve"> сельского поселения</w:t>
      </w:r>
    </w:p>
    <w:p w:rsidR="000276EC" w:rsidRPr="007E73D5" w:rsidRDefault="000276EC" w:rsidP="000276EC">
      <w:pPr>
        <w:pStyle w:val="1"/>
        <w:shd w:val="clear" w:color="auto" w:fill="auto"/>
        <w:spacing w:after="0" w:line="240" w:lineRule="auto"/>
        <w:ind w:left="4802" w:right="23" w:firstLine="18"/>
        <w:rPr>
          <w:sz w:val="24"/>
          <w:szCs w:val="24"/>
        </w:rPr>
      </w:pPr>
      <w:r w:rsidRPr="007E73D5">
        <w:rPr>
          <w:sz w:val="24"/>
          <w:szCs w:val="24"/>
        </w:rPr>
        <w:t>Пучежского муниципального района</w:t>
      </w:r>
    </w:p>
    <w:p w:rsidR="000276EC" w:rsidRPr="007E73D5" w:rsidRDefault="000276EC" w:rsidP="000276EC">
      <w:pPr>
        <w:pStyle w:val="1"/>
        <w:shd w:val="clear" w:color="auto" w:fill="auto"/>
        <w:spacing w:after="0" w:line="240" w:lineRule="auto"/>
        <w:ind w:left="4802" w:right="23" w:firstLine="709"/>
        <w:rPr>
          <w:sz w:val="24"/>
          <w:szCs w:val="24"/>
        </w:rPr>
      </w:pPr>
      <w:r w:rsidRPr="007E73D5">
        <w:rPr>
          <w:sz w:val="24"/>
          <w:szCs w:val="24"/>
        </w:rPr>
        <w:t xml:space="preserve">от   </w:t>
      </w:r>
      <w:r w:rsidR="007E73D5">
        <w:rPr>
          <w:sz w:val="24"/>
          <w:szCs w:val="24"/>
        </w:rPr>
        <w:t>30</w:t>
      </w:r>
      <w:r w:rsidRPr="007E73D5">
        <w:rPr>
          <w:sz w:val="24"/>
          <w:szCs w:val="24"/>
        </w:rPr>
        <w:t>.11.2018  №</w:t>
      </w:r>
      <w:r w:rsidR="007E73D5">
        <w:rPr>
          <w:sz w:val="24"/>
          <w:szCs w:val="24"/>
        </w:rPr>
        <w:t xml:space="preserve"> 67-п</w:t>
      </w:r>
      <w:r w:rsidRPr="007E73D5">
        <w:rPr>
          <w:sz w:val="24"/>
          <w:szCs w:val="24"/>
        </w:rPr>
        <w:t xml:space="preserve">  </w:t>
      </w:r>
    </w:p>
    <w:p w:rsidR="000276EC" w:rsidRPr="007E73D5" w:rsidRDefault="000276EC" w:rsidP="000276E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7E73D5" w:rsidRDefault="007E73D5" w:rsidP="000276EC">
      <w:pPr>
        <w:pStyle w:val="20"/>
        <w:shd w:val="clear" w:color="auto" w:fill="auto"/>
        <w:spacing w:before="0" w:after="0" w:line="240" w:lineRule="auto"/>
        <w:ind w:firstLine="709"/>
        <w:rPr>
          <w:b/>
          <w:sz w:val="24"/>
          <w:szCs w:val="24"/>
        </w:rPr>
      </w:pPr>
    </w:p>
    <w:p w:rsidR="000276EC" w:rsidRPr="007E73D5" w:rsidRDefault="000276EC" w:rsidP="000276EC">
      <w:pPr>
        <w:pStyle w:val="20"/>
        <w:shd w:val="clear" w:color="auto" w:fill="auto"/>
        <w:spacing w:before="0" w:after="0" w:line="240" w:lineRule="auto"/>
        <w:ind w:firstLine="709"/>
        <w:rPr>
          <w:b/>
          <w:sz w:val="24"/>
          <w:szCs w:val="24"/>
        </w:rPr>
      </w:pPr>
      <w:r w:rsidRPr="007E73D5">
        <w:rPr>
          <w:b/>
          <w:sz w:val="24"/>
          <w:szCs w:val="24"/>
        </w:rPr>
        <w:t>ПОРЯДОК</w:t>
      </w:r>
    </w:p>
    <w:p w:rsidR="000276EC" w:rsidRPr="007E73D5" w:rsidRDefault="000276EC" w:rsidP="000276EC">
      <w:pPr>
        <w:pStyle w:val="ConsPlusTitle"/>
        <w:spacing w:line="276" w:lineRule="auto"/>
        <w:jc w:val="center"/>
        <w:rPr>
          <w:sz w:val="24"/>
          <w:szCs w:val="24"/>
        </w:rPr>
      </w:pPr>
      <w:r w:rsidRPr="007E73D5">
        <w:rPr>
          <w:sz w:val="24"/>
          <w:szCs w:val="24"/>
        </w:rPr>
        <w:t>проведения анализа осуществления главными администраторами бюджетных средств Илья-Высоковского сельского поселения внутреннего финансового контроля и внутреннего финансового аудита</w:t>
      </w:r>
    </w:p>
    <w:p w:rsidR="000276EC" w:rsidRPr="007E73D5" w:rsidRDefault="000276EC" w:rsidP="000276E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0276EC" w:rsidRPr="007E73D5" w:rsidRDefault="000276EC" w:rsidP="000276E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7E73D5">
        <w:rPr>
          <w:b/>
        </w:rPr>
        <w:t>1. Общие положения</w:t>
      </w:r>
    </w:p>
    <w:p w:rsidR="000276EC" w:rsidRPr="007E73D5" w:rsidRDefault="000276EC" w:rsidP="000276EC">
      <w:pPr>
        <w:autoSpaceDE w:val="0"/>
        <w:autoSpaceDN w:val="0"/>
        <w:adjustRightInd w:val="0"/>
        <w:jc w:val="center"/>
      </w:pPr>
    </w:p>
    <w:p w:rsidR="000276EC" w:rsidRPr="007E73D5" w:rsidRDefault="000276EC" w:rsidP="000276EC">
      <w:pPr>
        <w:pStyle w:val="ConsPlusNormal"/>
        <w:ind w:firstLine="540"/>
        <w:rPr>
          <w:b w:val="0"/>
          <w:sz w:val="24"/>
          <w:szCs w:val="24"/>
        </w:rPr>
      </w:pPr>
      <w:r w:rsidRPr="007E73D5">
        <w:rPr>
          <w:b w:val="0"/>
          <w:sz w:val="24"/>
          <w:szCs w:val="24"/>
        </w:rPr>
        <w:t xml:space="preserve">1.1. </w:t>
      </w:r>
      <w:proofErr w:type="gramStart"/>
      <w:r w:rsidRPr="007E73D5">
        <w:rPr>
          <w:b w:val="0"/>
          <w:sz w:val="24"/>
          <w:szCs w:val="24"/>
        </w:rPr>
        <w:t xml:space="preserve">Настоящий Порядок разработан в целях обеспечения реализации полномочий, определенных положениями </w:t>
      </w:r>
      <w:hyperlink r:id="rId6" w:history="1">
        <w:r w:rsidRPr="007E73D5">
          <w:rPr>
            <w:rStyle w:val="a8"/>
            <w:b w:val="0"/>
            <w:color w:val="000000"/>
            <w:sz w:val="24"/>
            <w:szCs w:val="24"/>
            <w:u w:val="none"/>
          </w:rPr>
          <w:t>пункта 4 статьи 157</w:t>
        </w:r>
      </w:hyperlink>
      <w:r w:rsidRPr="007E73D5">
        <w:rPr>
          <w:b w:val="0"/>
          <w:sz w:val="24"/>
          <w:szCs w:val="24"/>
        </w:rPr>
        <w:t xml:space="preserve"> Бюджетного кодекса Российской Федерации, и устанавливает порядок проведения анализа осуществления главными распорядителями средств бюджета Илья-Высоковского сельского поселения, главными администраторами доходов бюджета Илья-Высоковского сельского поселения, главными администраторами источников финансирования дефицита бюджета Илья-Высоковского сельского поселения (далее - главные администраторы средств бюджета Илья-Высоковского сельского поселения) внутреннего финансового контроля и внутреннего</w:t>
      </w:r>
      <w:proofErr w:type="gramEnd"/>
      <w:r w:rsidRPr="007E73D5">
        <w:rPr>
          <w:b w:val="0"/>
          <w:sz w:val="24"/>
          <w:szCs w:val="24"/>
        </w:rPr>
        <w:t xml:space="preserve"> финансового аудита.</w:t>
      </w:r>
    </w:p>
    <w:p w:rsidR="000276EC" w:rsidRPr="007E73D5" w:rsidRDefault="000276EC" w:rsidP="000276EC">
      <w:pPr>
        <w:pStyle w:val="ConsPlusNormal"/>
        <w:ind w:firstLine="540"/>
        <w:rPr>
          <w:b w:val="0"/>
          <w:sz w:val="24"/>
          <w:szCs w:val="24"/>
        </w:rPr>
      </w:pPr>
      <w:r w:rsidRPr="007E73D5">
        <w:rPr>
          <w:b w:val="0"/>
          <w:sz w:val="24"/>
          <w:szCs w:val="24"/>
        </w:rPr>
        <w:t>1.2. Целью анализа является оценка системы внутреннего финансового контроля и внутреннего финансового аудита, осуществляемого главными администраторами средств бюджета Илья-Высоковского сельского поселения.</w:t>
      </w:r>
    </w:p>
    <w:p w:rsidR="000276EC" w:rsidRPr="007E73D5" w:rsidRDefault="000276EC" w:rsidP="000276EC">
      <w:pPr>
        <w:pStyle w:val="ConsPlusNormal"/>
        <w:rPr>
          <w:b w:val="0"/>
          <w:sz w:val="24"/>
          <w:szCs w:val="24"/>
        </w:rPr>
      </w:pPr>
    </w:p>
    <w:p w:rsidR="000276EC" w:rsidRPr="007E73D5" w:rsidRDefault="000276EC" w:rsidP="000276EC">
      <w:pPr>
        <w:pStyle w:val="ConsPlusNormal"/>
        <w:jc w:val="center"/>
        <w:outlineLvl w:val="1"/>
        <w:rPr>
          <w:sz w:val="24"/>
          <w:szCs w:val="24"/>
        </w:rPr>
      </w:pPr>
      <w:r w:rsidRPr="007E73D5">
        <w:rPr>
          <w:sz w:val="24"/>
          <w:szCs w:val="24"/>
        </w:rPr>
        <w:t xml:space="preserve">2. Проведение анализа осуществления </w:t>
      </w:r>
      <w:proofErr w:type="gramStart"/>
      <w:r w:rsidRPr="007E73D5">
        <w:rPr>
          <w:sz w:val="24"/>
          <w:szCs w:val="24"/>
        </w:rPr>
        <w:t>главными</w:t>
      </w:r>
      <w:proofErr w:type="gramEnd"/>
    </w:p>
    <w:p w:rsidR="000276EC" w:rsidRPr="007E73D5" w:rsidRDefault="000276EC" w:rsidP="007E73D5">
      <w:pPr>
        <w:pStyle w:val="ConsPlusNormal"/>
        <w:jc w:val="center"/>
        <w:rPr>
          <w:sz w:val="24"/>
          <w:szCs w:val="24"/>
        </w:rPr>
      </w:pPr>
      <w:r w:rsidRPr="007E73D5">
        <w:rPr>
          <w:sz w:val="24"/>
          <w:szCs w:val="24"/>
        </w:rPr>
        <w:t>администраторами средств бюджета Илья-Высоковского сельского поселения внутреннего финансового контроля</w:t>
      </w:r>
      <w:r w:rsidR="007E73D5">
        <w:rPr>
          <w:sz w:val="24"/>
          <w:szCs w:val="24"/>
        </w:rPr>
        <w:t xml:space="preserve"> </w:t>
      </w:r>
      <w:r w:rsidRPr="007E73D5">
        <w:rPr>
          <w:sz w:val="24"/>
          <w:szCs w:val="24"/>
        </w:rPr>
        <w:t>и внутреннего финансового аудита</w:t>
      </w:r>
    </w:p>
    <w:p w:rsidR="000276EC" w:rsidRPr="007E73D5" w:rsidRDefault="000276EC" w:rsidP="000276EC">
      <w:pPr>
        <w:pStyle w:val="ConsPlusNormal"/>
        <w:rPr>
          <w:sz w:val="24"/>
          <w:szCs w:val="24"/>
        </w:rPr>
      </w:pPr>
    </w:p>
    <w:p w:rsidR="000276EC" w:rsidRPr="007E73D5" w:rsidRDefault="000276EC" w:rsidP="000276EC">
      <w:pPr>
        <w:pStyle w:val="ConsPlusNormal"/>
        <w:ind w:firstLine="540"/>
        <w:rPr>
          <w:b w:val="0"/>
          <w:sz w:val="24"/>
          <w:szCs w:val="24"/>
        </w:rPr>
      </w:pPr>
      <w:r w:rsidRPr="007E73D5">
        <w:rPr>
          <w:b w:val="0"/>
          <w:sz w:val="24"/>
          <w:szCs w:val="24"/>
        </w:rPr>
        <w:t>2.1. Анализ проводится  администрацией Илья-Высоковского сельского поселения и организуется главой сельского поселения на основании плана контрольных мероприятий на соответствующий календарный год в соответствии с распоряжением Администрации Илья-Высоковского сельского поселения Пучежского муниципального района.</w:t>
      </w:r>
    </w:p>
    <w:p w:rsidR="000276EC" w:rsidRPr="007E73D5" w:rsidRDefault="000276EC" w:rsidP="000276EC">
      <w:pPr>
        <w:pStyle w:val="ConsPlusNormal"/>
        <w:ind w:firstLine="540"/>
        <w:rPr>
          <w:b w:val="0"/>
          <w:sz w:val="24"/>
          <w:szCs w:val="24"/>
        </w:rPr>
      </w:pPr>
      <w:r w:rsidRPr="007E73D5">
        <w:rPr>
          <w:b w:val="0"/>
          <w:sz w:val="24"/>
          <w:szCs w:val="24"/>
        </w:rPr>
        <w:t>2.2. Анализ проводится посредством изучения документов, материалов и информации, полученной от главных администраторов средств бюджета Илья-Высоковского сельского поселения.</w:t>
      </w:r>
    </w:p>
    <w:p w:rsidR="000276EC" w:rsidRPr="007E73D5" w:rsidRDefault="000276EC" w:rsidP="000276EC">
      <w:pPr>
        <w:pStyle w:val="ConsPlusNormal"/>
        <w:ind w:firstLine="540"/>
        <w:rPr>
          <w:b w:val="0"/>
          <w:sz w:val="24"/>
          <w:szCs w:val="24"/>
        </w:rPr>
      </w:pPr>
      <w:r w:rsidRPr="007E73D5">
        <w:rPr>
          <w:b w:val="0"/>
          <w:sz w:val="24"/>
          <w:szCs w:val="24"/>
        </w:rPr>
        <w:t>2.3. При проведении анализа исследуется:</w:t>
      </w:r>
    </w:p>
    <w:p w:rsidR="000276EC" w:rsidRPr="007E73D5" w:rsidRDefault="000276EC" w:rsidP="000276EC">
      <w:pPr>
        <w:pStyle w:val="ConsPlusNormal"/>
        <w:ind w:firstLine="540"/>
        <w:rPr>
          <w:b w:val="0"/>
          <w:sz w:val="24"/>
          <w:szCs w:val="24"/>
        </w:rPr>
      </w:pPr>
      <w:r w:rsidRPr="007E73D5">
        <w:rPr>
          <w:b w:val="0"/>
          <w:sz w:val="24"/>
          <w:szCs w:val="24"/>
        </w:rPr>
        <w:t>- осуществление главным администратором средств бюджета Илья-Высоковского сельского поселения внутреннего финансового контроля, направленного на соблюдение правовых актов, регулирующих составление и исполнение бюджета, составление бухгалтерской отчетности и ведение бухгалтерского учета, на подготовку и организацию мер по повышению экономности и результативности использования бюджетных средств;</w:t>
      </w:r>
    </w:p>
    <w:p w:rsidR="000276EC" w:rsidRPr="007E73D5" w:rsidRDefault="000276EC" w:rsidP="000276EC">
      <w:pPr>
        <w:pStyle w:val="ConsPlusNormal"/>
        <w:ind w:firstLine="540"/>
        <w:rPr>
          <w:b w:val="0"/>
          <w:sz w:val="24"/>
          <w:szCs w:val="24"/>
        </w:rPr>
      </w:pPr>
      <w:r w:rsidRPr="007E73D5">
        <w:rPr>
          <w:b w:val="0"/>
          <w:sz w:val="24"/>
          <w:szCs w:val="24"/>
        </w:rPr>
        <w:t>- осуществление главными администраторами средств бюджета Илья-Высоковского сельского поселения на основе функциональной независимости внутреннего финансового аудита в целях:</w:t>
      </w:r>
    </w:p>
    <w:p w:rsidR="000276EC" w:rsidRPr="007E73D5" w:rsidRDefault="000276EC" w:rsidP="000276EC">
      <w:pPr>
        <w:pStyle w:val="ConsPlusNormal"/>
        <w:ind w:firstLine="540"/>
        <w:rPr>
          <w:b w:val="0"/>
          <w:sz w:val="24"/>
          <w:szCs w:val="24"/>
        </w:rPr>
      </w:pPr>
      <w:r w:rsidRPr="007E73D5">
        <w:rPr>
          <w:b w:val="0"/>
          <w:sz w:val="24"/>
          <w:szCs w:val="24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0276EC" w:rsidRPr="007E73D5" w:rsidRDefault="000276EC" w:rsidP="000276EC">
      <w:pPr>
        <w:pStyle w:val="ConsPlusNormal"/>
        <w:ind w:firstLine="540"/>
        <w:rPr>
          <w:b w:val="0"/>
          <w:sz w:val="24"/>
          <w:szCs w:val="24"/>
        </w:rPr>
      </w:pPr>
      <w:r w:rsidRPr="007E73D5">
        <w:rPr>
          <w:b w:val="0"/>
          <w:sz w:val="24"/>
          <w:szCs w:val="24"/>
        </w:rPr>
        <w:t>подтверждения достоверности бухгалтерской отчетности и соответствия порядка ведения бухгалтерского учета методологии и стандартам бухгалтерского учета, установленным Министерством финансов Российской Федерации;</w:t>
      </w:r>
    </w:p>
    <w:p w:rsidR="000276EC" w:rsidRPr="007E73D5" w:rsidRDefault="000276EC" w:rsidP="000276EC">
      <w:pPr>
        <w:pStyle w:val="ConsPlusNormal"/>
        <w:ind w:firstLine="540"/>
        <w:rPr>
          <w:b w:val="0"/>
          <w:sz w:val="24"/>
          <w:szCs w:val="24"/>
        </w:rPr>
      </w:pPr>
      <w:r w:rsidRPr="007E73D5">
        <w:rPr>
          <w:b w:val="0"/>
          <w:sz w:val="24"/>
          <w:szCs w:val="24"/>
        </w:rPr>
        <w:lastRenderedPageBreak/>
        <w:t>подготовки предложений по повышению экономности и результативности использования бюджетных средств.</w:t>
      </w:r>
    </w:p>
    <w:p w:rsidR="000276EC" w:rsidRPr="007E73D5" w:rsidRDefault="000276EC" w:rsidP="000276EC">
      <w:pPr>
        <w:pStyle w:val="ConsPlusNormal"/>
        <w:ind w:firstLine="540"/>
        <w:rPr>
          <w:b w:val="0"/>
          <w:sz w:val="24"/>
          <w:szCs w:val="24"/>
        </w:rPr>
      </w:pPr>
      <w:r w:rsidRPr="007E73D5">
        <w:rPr>
          <w:b w:val="0"/>
          <w:sz w:val="24"/>
          <w:szCs w:val="24"/>
        </w:rPr>
        <w:t xml:space="preserve">2.4. Необходимые для анализа документы и информация представляются главными администраторами средств бюджета в течение трех рабочих дней </w:t>
      </w:r>
      <w:proofErr w:type="gramStart"/>
      <w:r w:rsidRPr="007E73D5">
        <w:rPr>
          <w:b w:val="0"/>
          <w:sz w:val="24"/>
          <w:szCs w:val="24"/>
        </w:rPr>
        <w:t>с даты ознакомления</w:t>
      </w:r>
      <w:proofErr w:type="gramEnd"/>
      <w:r w:rsidRPr="007E73D5">
        <w:rPr>
          <w:b w:val="0"/>
          <w:sz w:val="24"/>
          <w:szCs w:val="24"/>
        </w:rPr>
        <w:t xml:space="preserve"> с распоряжением Администрации Илья-Высоковского сельского поселения о проведении анализа.</w:t>
      </w:r>
    </w:p>
    <w:p w:rsidR="000276EC" w:rsidRPr="007E73D5" w:rsidRDefault="000276EC" w:rsidP="000276EC">
      <w:pPr>
        <w:pStyle w:val="ConsPlusNormal"/>
        <w:ind w:firstLine="540"/>
        <w:rPr>
          <w:b w:val="0"/>
          <w:sz w:val="24"/>
          <w:szCs w:val="24"/>
        </w:rPr>
      </w:pPr>
      <w:r w:rsidRPr="007E73D5">
        <w:rPr>
          <w:b w:val="0"/>
          <w:sz w:val="24"/>
          <w:szCs w:val="24"/>
        </w:rPr>
        <w:t>Анализ проводится в течение 30 рабочих дней с момента представления главными администраторами средств бюджета необходимых для анализа документов и информации.</w:t>
      </w:r>
    </w:p>
    <w:p w:rsidR="000276EC" w:rsidRPr="007E73D5" w:rsidRDefault="000276EC" w:rsidP="000276EC">
      <w:pPr>
        <w:pStyle w:val="ConsPlusNormal"/>
        <w:ind w:firstLine="540"/>
        <w:rPr>
          <w:b w:val="0"/>
          <w:sz w:val="24"/>
          <w:szCs w:val="24"/>
        </w:rPr>
      </w:pPr>
      <w:r w:rsidRPr="007E73D5">
        <w:rPr>
          <w:b w:val="0"/>
          <w:sz w:val="24"/>
          <w:szCs w:val="24"/>
        </w:rPr>
        <w:t>2.5. В случае выявления недостатков по результатам анализа готовятся и направляются главным администраторам средств бюджета Илья-Высоковского сельского поселения заключения (рекомендации) по организации внутреннего финансового контроля и внутреннего финансового аудита.</w:t>
      </w:r>
    </w:p>
    <w:p w:rsidR="000276EC" w:rsidRPr="007E73D5" w:rsidRDefault="000276EC" w:rsidP="000276EC">
      <w:pPr>
        <w:pStyle w:val="ConsPlusNormal"/>
        <w:ind w:firstLine="540"/>
        <w:rPr>
          <w:b w:val="0"/>
          <w:sz w:val="24"/>
          <w:szCs w:val="24"/>
        </w:rPr>
      </w:pPr>
      <w:r w:rsidRPr="007E73D5">
        <w:rPr>
          <w:b w:val="0"/>
          <w:sz w:val="24"/>
          <w:szCs w:val="24"/>
        </w:rPr>
        <w:t>2.6.   Специалист  Администрации Илья-Высоковского сельского поселения   готовит отчет о результатах анализа за соответствующий год до 15 февраля года, следующего за отчетным годом.</w:t>
      </w:r>
    </w:p>
    <w:p w:rsidR="000276EC" w:rsidRPr="007E73D5" w:rsidRDefault="000276EC" w:rsidP="000276EC">
      <w:pPr>
        <w:autoSpaceDE w:val="0"/>
        <w:autoSpaceDN w:val="0"/>
        <w:adjustRightInd w:val="0"/>
        <w:ind w:firstLine="540"/>
      </w:pPr>
    </w:p>
    <w:p w:rsidR="000276EC" w:rsidRPr="007E73D5" w:rsidRDefault="000276EC" w:rsidP="007E73D5">
      <w:pPr>
        <w:jc w:val="center"/>
        <w:rPr>
          <w:b/>
        </w:rPr>
      </w:pPr>
      <w:r w:rsidRPr="007E73D5">
        <w:rPr>
          <w:b/>
        </w:rPr>
        <w:t xml:space="preserve">3. Оформление </w:t>
      </w:r>
      <w:proofErr w:type="gramStart"/>
      <w:r w:rsidRPr="007E73D5">
        <w:rPr>
          <w:b/>
        </w:rPr>
        <w:t>результатов анализа исполнения бюджетных полномочий</w:t>
      </w:r>
      <w:r w:rsidR="007E73D5">
        <w:rPr>
          <w:b/>
        </w:rPr>
        <w:t xml:space="preserve">                 </w:t>
      </w:r>
      <w:r w:rsidRPr="007E73D5">
        <w:rPr>
          <w:b/>
        </w:rPr>
        <w:t xml:space="preserve"> главных администраторов бюджетных средств</w:t>
      </w:r>
      <w:proofErr w:type="gramEnd"/>
    </w:p>
    <w:p w:rsidR="000276EC" w:rsidRPr="007E73D5" w:rsidRDefault="000276EC" w:rsidP="007E73D5">
      <w:pPr>
        <w:ind w:firstLine="720"/>
        <w:jc w:val="both"/>
      </w:pPr>
    </w:p>
    <w:p w:rsidR="000276EC" w:rsidRPr="007E73D5" w:rsidRDefault="000276EC" w:rsidP="007E73D5">
      <w:pPr>
        <w:ind w:firstLine="720"/>
        <w:jc w:val="both"/>
      </w:pPr>
      <w:r w:rsidRPr="007E73D5">
        <w:t xml:space="preserve">3.1. По результатам </w:t>
      </w:r>
      <w:proofErr w:type="gramStart"/>
      <w:r w:rsidRPr="007E73D5">
        <w:t>анализа исполнения бюджетных полномочий главных администраторов бюджетных средств</w:t>
      </w:r>
      <w:proofErr w:type="gramEnd"/>
      <w:r w:rsidRPr="007E73D5">
        <w:t xml:space="preserve"> специалистом подготавливается заключение о соответствии исполнения бюджетных полномочий главного администратора бюджетных средств бюджетному законодательству Российской Федерации (далее - Заключение).</w:t>
      </w:r>
    </w:p>
    <w:p w:rsidR="000276EC" w:rsidRPr="007E73D5" w:rsidRDefault="000276EC" w:rsidP="007E73D5">
      <w:pPr>
        <w:ind w:firstLine="720"/>
        <w:jc w:val="both"/>
      </w:pPr>
      <w:r w:rsidRPr="007E73D5">
        <w:t>3.2. Заключение должно содержать:</w:t>
      </w:r>
    </w:p>
    <w:p w:rsidR="000276EC" w:rsidRPr="007E73D5" w:rsidRDefault="000276EC" w:rsidP="007E73D5">
      <w:pPr>
        <w:ind w:firstLine="720"/>
        <w:jc w:val="both"/>
      </w:pPr>
      <w:r w:rsidRPr="007E73D5">
        <w:t>- наименование главного администратора бюджетных средств, исполнение бюджетных полномочий которого анализировалось;</w:t>
      </w:r>
    </w:p>
    <w:p w:rsidR="000276EC" w:rsidRPr="007E73D5" w:rsidRDefault="000276EC" w:rsidP="007E73D5">
      <w:pPr>
        <w:ind w:firstLine="720"/>
        <w:jc w:val="both"/>
      </w:pPr>
      <w:r w:rsidRPr="007E73D5">
        <w:t>- реквизиты Плана, на основании которого проводился анализ исполнения бюджетных полномочий главного администратора бюджетных средств;</w:t>
      </w:r>
    </w:p>
    <w:p w:rsidR="000276EC" w:rsidRPr="007E73D5" w:rsidRDefault="000276EC" w:rsidP="007E73D5">
      <w:pPr>
        <w:ind w:firstLine="720"/>
        <w:jc w:val="both"/>
      </w:pPr>
      <w:r w:rsidRPr="007E73D5">
        <w:t>- анализируемый период исполнения бюджетных полномочий главного администратора бюджетных средств;</w:t>
      </w:r>
    </w:p>
    <w:p w:rsidR="000276EC" w:rsidRPr="007E73D5" w:rsidRDefault="000276EC" w:rsidP="007E73D5">
      <w:pPr>
        <w:ind w:firstLine="720"/>
        <w:jc w:val="both"/>
      </w:pPr>
      <w:r w:rsidRPr="007E73D5">
        <w:t xml:space="preserve">- описание проведенного </w:t>
      </w:r>
      <w:proofErr w:type="gramStart"/>
      <w:r w:rsidRPr="007E73D5">
        <w:t>анализа исполнения бюджетных полномочий главного администратора бюджетных средств</w:t>
      </w:r>
      <w:proofErr w:type="gramEnd"/>
      <w:r w:rsidRPr="007E73D5">
        <w:t>;</w:t>
      </w:r>
    </w:p>
    <w:p w:rsidR="000276EC" w:rsidRPr="007E73D5" w:rsidRDefault="000276EC" w:rsidP="007E73D5">
      <w:pPr>
        <w:ind w:firstLine="720"/>
        <w:jc w:val="both"/>
      </w:pPr>
      <w:r w:rsidRPr="007E73D5">
        <w:t>- информацию о текущем состоянии исполнения бюджетных полномочий главного администратора бюджетных средств, в том числе оценку результативности и качества осуществляемого контроля;</w:t>
      </w:r>
    </w:p>
    <w:p w:rsidR="000276EC" w:rsidRPr="007E73D5" w:rsidRDefault="000276EC" w:rsidP="007E73D5">
      <w:pPr>
        <w:ind w:firstLine="720"/>
        <w:jc w:val="both"/>
      </w:pPr>
      <w:r w:rsidRPr="007E73D5">
        <w:t>- информацию о выявленных недостатках исполнения бюджетных полномочий главного администратора бюджетных средств;</w:t>
      </w:r>
    </w:p>
    <w:p w:rsidR="000276EC" w:rsidRPr="007E73D5" w:rsidRDefault="000276EC" w:rsidP="007E73D5">
      <w:pPr>
        <w:ind w:firstLine="720"/>
        <w:jc w:val="both"/>
      </w:pPr>
      <w:r w:rsidRPr="007E73D5">
        <w:t>- информацию о непредставлении главным администратором бюджетных средств информации и (или) документов либо представлении документов, содержащих неполную или недостоверную информацию;</w:t>
      </w:r>
    </w:p>
    <w:p w:rsidR="000276EC" w:rsidRPr="007E73D5" w:rsidRDefault="000276EC" w:rsidP="007E73D5">
      <w:pPr>
        <w:ind w:firstLine="720"/>
        <w:jc w:val="both"/>
      </w:pPr>
      <w:r w:rsidRPr="007E73D5">
        <w:t>- предложения и рекомендации по совершенствованию исполнения бюджетных полномочий главного администратора бюджетных средств.</w:t>
      </w:r>
    </w:p>
    <w:p w:rsidR="000276EC" w:rsidRPr="007E73D5" w:rsidRDefault="000276EC" w:rsidP="007E73D5">
      <w:pPr>
        <w:ind w:firstLine="720"/>
        <w:jc w:val="both"/>
      </w:pPr>
      <w:r w:rsidRPr="007E73D5">
        <w:t>3.3. Заключение подписывается главой поселения и специалистом, участвовавшим в проведении анализа исполнения бюджетных полномочий главного администратора бюджетных средств, и в течение 3 рабочих дней направляется главному администратору бюджетных средств, в котором проводился указанный анализ.</w:t>
      </w:r>
    </w:p>
    <w:p w:rsidR="000276EC" w:rsidRPr="007E73D5" w:rsidRDefault="000276EC" w:rsidP="007E73D5">
      <w:pPr>
        <w:jc w:val="center"/>
        <w:rPr>
          <w:b/>
        </w:rPr>
      </w:pPr>
    </w:p>
    <w:p w:rsidR="000276EC" w:rsidRPr="007E73D5" w:rsidRDefault="000276EC" w:rsidP="007E73D5">
      <w:pPr>
        <w:jc w:val="center"/>
        <w:rPr>
          <w:b/>
        </w:rPr>
      </w:pPr>
    </w:p>
    <w:p w:rsidR="000276EC" w:rsidRPr="007E73D5" w:rsidRDefault="000276EC" w:rsidP="007E73D5">
      <w:pPr>
        <w:jc w:val="center"/>
        <w:rPr>
          <w:b/>
        </w:rPr>
      </w:pPr>
      <w:r w:rsidRPr="007E73D5">
        <w:rPr>
          <w:b/>
        </w:rPr>
        <w:t xml:space="preserve">4. Подготовка отчетности по результатам проведенного </w:t>
      </w:r>
      <w:proofErr w:type="gramStart"/>
      <w:r w:rsidRPr="007E73D5">
        <w:rPr>
          <w:b/>
        </w:rPr>
        <w:t>анализа исполнения бюджетных полномочий главных администраторов бюджетных средств</w:t>
      </w:r>
      <w:proofErr w:type="gramEnd"/>
    </w:p>
    <w:p w:rsidR="000276EC" w:rsidRPr="007E73D5" w:rsidRDefault="000276EC" w:rsidP="007E73D5">
      <w:pPr>
        <w:ind w:firstLine="720"/>
        <w:jc w:val="both"/>
      </w:pPr>
    </w:p>
    <w:p w:rsidR="000276EC" w:rsidRPr="007E73D5" w:rsidRDefault="000276EC" w:rsidP="007E73D5">
      <w:pPr>
        <w:ind w:firstLine="720"/>
        <w:jc w:val="both"/>
      </w:pPr>
      <w:r w:rsidRPr="007E73D5">
        <w:lastRenderedPageBreak/>
        <w:t xml:space="preserve">4.1. </w:t>
      </w:r>
      <w:proofErr w:type="gramStart"/>
      <w:r w:rsidRPr="007E73D5">
        <w:t>Администрация Илья-Высоковского сельского поселения ежегодно составляет аналитический отчет о результатах проведенного анализа исполнения бюджетных полномочий главных администраторов бюджетных средств Илья-Высоковского сельского поселения, проведенного в отчетном году, и в срок до 01 марта года, следующего за отчетным, направляет его главе поселения (далее – аналитический отчет).</w:t>
      </w:r>
      <w:proofErr w:type="gramEnd"/>
    </w:p>
    <w:p w:rsidR="000276EC" w:rsidRPr="007E73D5" w:rsidRDefault="000276EC" w:rsidP="007E73D5">
      <w:pPr>
        <w:ind w:firstLine="720"/>
        <w:jc w:val="both"/>
      </w:pPr>
      <w:r w:rsidRPr="007E73D5">
        <w:t>4.2. Аналитический отчет должен содержать:</w:t>
      </w:r>
    </w:p>
    <w:p w:rsidR="000276EC" w:rsidRPr="007E73D5" w:rsidRDefault="000276EC" w:rsidP="007E73D5">
      <w:pPr>
        <w:ind w:firstLine="720"/>
        <w:jc w:val="both"/>
      </w:pPr>
      <w:r w:rsidRPr="007E73D5">
        <w:t xml:space="preserve">- информацию об общем количестве главных администраторов бюджетных средств в </w:t>
      </w:r>
      <w:proofErr w:type="spellStart"/>
      <w:proofErr w:type="gramStart"/>
      <w:r w:rsidRPr="007E73D5">
        <w:t>Илья-Высоковском</w:t>
      </w:r>
      <w:proofErr w:type="spellEnd"/>
      <w:proofErr w:type="gramEnd"/>
      <w:r w:rsidRPr="007E73D5">
        <w:t xml:space="preserve"> сельском поселении и о количестве главных администраторов бюджетных средств, в отношении которых проведен анализ исполнения бюджетных полномочий;</w:t>
      </w:r>
    </w:p>
    <w:p w:rsidR="000276EC" w:rsidRPr="007E73D5" w:rsidRDefault="000276EC" w:rsidP="007E73D5">
      <w:pPr>
        <w:ind w:firstLine="720"/>
        <w:jc w:val="both"/>
      </w:pPr>
      <w:r w:rsidRPr="007E73D5">
        <w:t>- перечень главных администраторов бюджетных средств, в отношении которых в отчетном году осуществлен анализ исполнения бюджетных полномочий;</w:t>
      </w:r>
    </w:p>
    <w:p w:rsidR="000276EC" w:rsidRPr="007E73D5" w:rsidRDefault="000276EC" w:rsidP="007E73D5">
      <w:pPr>
        <w:ind w:firstLine="720"/>
        <w:jc w:val="both"/>
      </w:pPr>
      <w:r w:rsidRPr="007E73D5">
        <w:t>- обобщенную информацию о наиболее типичных недостатках, выявленных по результатам проведенного анализа исполнения бюджетных полномочий главных администраторов бюджетных средств, и отраженных в Заключениях;</w:t>
      </w:r>
    </w:p>
    <w:p w:rsidR="000276EC" w:rsidRPr="007E73D5" w:rsidRDefault="000276EC" w:rsidP="007E73D5">
      <w:pPr>
        <w:ind w:firstLine="720"/>
        <w:jc w:val="both"/>
      </w:pPr>
      <w:r w:rsidRPr="007E73D5">
        <w:t>- сводные предложения по совершенствованию исполнения бюджетных полномочий главных администраторов бюджетных средств, содержащиеся в Заключениях.</w:t>
      </w:r>
    </w:p>
    <w:p w:rsidR="000276EC" w:rsidRPr="007E73D5" w:rsidRDefault="000276EC" w:rsidP="007E73D5">
      <w:pPr>
        <w:ind w:firstLine="720"/>
        <w:jc w:val="both"/>
      </w:pPr>
      <w:r w:rsidRPr="007E73D5">
        <w:t>4.3. С целью совершенствования осуществления бюджетных полномочий главными администраторами бюджетных средств, одновременно с аналитическим отчетом, глава поселения направляет предложения о принятии, отмене или внесении изменений в нормативные правовые акты администрации Илья-Высоковского сельского поселения, регламентирующие порядок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0276EC" w:rsidRPr="007E73D5" w:rsidRDefault="000276EC" w:rsidP="000276EC">
      <w:pPr>
        <w:spacing w:line="360" w:lineRule="exact"/>
        <w:ind w:firstLine="720"/>
        <w:jc w:val="both"/>
      </w:pPr>
    </w:p>
    <w:p w:rsidR="000276EC" w:rsidRPr="007E73D5" w:rsidRDefault="000276EC" w:rsidP="000276EC">
      <w:pPr>
        <w:spacing w:line="360" w:lineRule="exact"/>
        <w:ind w:firstLine="720"/>
        <w:jc w:val="both"/>
      </w:pPr>
    </w:p>
    <w:p w:rsidR="000276EC" w:rsidRPr="007E73D5" w:rsidRDefault="000276EC" w:rsidP="000276EC"/>
    <w:p w:rsidR="00D73F5B" w:rsidRPr="007E73D5" w:rsidRDefault="00D73F5B"/>
    <w:sectPr w:rsidR="00D73F5B" w:rsidRPr="007E73D5" w:rsidSect="00551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6EC"/>
    <w:rsid w:val="000276EC"/>
    <w:rsid w:val="002752E7"/>
    <w:rsid w:val="002C2C02"/>
    <w:rsid w:val="007E73D5"/>
    <w:rsid w:val="00892B25"/>
    <w:rsid w:val="00D73F5B"/>
    <w:rsid w:val="00FC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6EC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0276E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0276EC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276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uiPriority w:val="22"/>
    <w:qFormat/>
    <w:rsid w:val="000276EC"/>
    <w:rPr>
      <w:b/>
      <w:bCs/>
    </w:rPr>
  </w:style>
  <w:style w:type="paragraph" w:customStyle="1" w:styleId="ConsPlusTitle">
    <w:name w:val="ConsPlusTitle"/>
    <w:rsid w:val="000276EC"/>
    <w:pPr>
      <w:widowControl w:val="0"/>
      <w:autoSpaceDE w:val="0"/>
      <w:autoSpaceDN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276EC"/>
    <w:rPr>
      <w:color w:val="0000FF"/>
      <w:u w:val="single"/>
    </w:rPr>
  </w:style>
  <w:style w:type="character" w:customStyle="1" w:styleId="a9">
    <w:name w:val="Основной текст_"/>
    <w:basedOn w:val="a0"/>
    <w:link w:val="1"/>
    <w:locked/>
    <w:rsid w:val="000276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0276EC"/>
    <w:pPr>
      <w:shd w:val="clear" w:color="auto" w:fill="FFFFFF"/>
      <w:spacing w:after="600" w:line="322" w:lineRule="exact"/>
      <w:ind w:firstLine="539"/>
      <w:jc w:val="right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0276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76EC"/>
    <w:pPr>
      <w:shd w:val="clear" w:color="auto" w:fill="FFFFFF"/>
      <w:spacing w:before="600" w:after="600" w:line="322" w:lineRule="exact"/>
      <w:ind w:firstLine="539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rsid w:val="000276EC"/>
    <w:pPr>
      <w:widowControl w:val="0"/>
      <w:autoSpaceDE w:val="0"/>
      <w:autoSpaceDN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Title"/>
    <w:basedOn w:val="a"/>
    <w:link w:val="ab"/>
    <w:qFormat/>
    <w:rsid w:val="000276EC"/>
    <w:pPr>
      <w:spacing w:before="120" w:line="360" w:lineRule="auto"/>
      <w:ind w:right="4670"/>
      <w:jc w:val="center"/>
    </w:pPr>
    <w:rPr>
      <w:rFonts w:ascii="Arial" w:hAnsi="Arial"/>
      <w:b/>
      <w:sz w:val="32"/>
      <w:szCs w:val="20"/>
    </w:rPr>
  </w:style>
  <w:style w:type="character" w:customStyle="1" w:styleId="ab">
    <w:name w:val="Название Знак"/>
    <w:basedOn w:val="a0"/>
    <w:link w:val="aa"/>
    <w:rsid w:val="000276E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c">
    <w:name w:val="No Spacing"/>
    <w:uiPriority w:val="1"/>
    <w:qFormat/>
    <w:rsid w:val="00027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F07558B770E391631C0A468DC8D50C6DE553AC85C0701522868DA1DACF31E7E1793785CA82B74BJ" TargetMode="External"/><Relationship Id="rId5" Type="http://schemas.openxmlformats.org/officeDocument/2006/relationships/hyperlink" Target="consultantplus://offline/ref=686DF115495F2B2AFC7BEDD558DB0E568A7EF2EBAD7F0AFBA154975CFF57E3EDB4E31DC6DA2B3EE6AC9EB102cAd3F" TargetMode="External"/><Relationship Id="rId4" Type="http://schemas.openxmlformats.org/officeDocument/2006/relationships/hyperlink" Target="consultantplus://offline/ref=686DF115495F2B2AFC7BF3D84EB752598F7CA4E5AA7804AEF500910BA007E5B8F4A31B919E6Cc3d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bux24</cp:lastModifiedBy>
  <cp:revision>2</cp:revision>
  <dcterms:created xsi:type="dcterms:W3CDTF">2018-11-30T06:30:00Z</dcterms:created>
  <dcterms:modified xsi:type="dcterms:W3CDTF">2018-11-30T06:30:00Z</dcterms:modified>
</cp:coreProperties>
</file>