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Default="005915A9" w:rsidP="0059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667E03" w:rsidRPr="001B0115" w:rsidRDefault="00667E03" w:rsidP="00667E0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0B6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D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</w:t>
      </w:r>
      <w:r w:rsidR="000B6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5915A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2024-2025 годов</w:t>
      </w:r>
      <w:r w:rsidR="006E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с изменениями от 31.01.2023г</w:t>
      </w:r>
      <w:r w:rsidR="002E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30.03.2023;</w:t>
      </w:r>
      <w:r w:rsidR="0084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29.06.2023г;</w:t>
      </w:r>
      <w:r w:rsidR="00E21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27.09.2023г;</w:t>
      </w:r>
      <w:r w:rsidR="003C5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20.11.2023г;</w:t>
      </w:r>
      <w:r w:rsidR="006E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 год и плановый период 2024-2025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5915A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2023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9F1CC7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5B70">
        <w:rPr>
          <w:rFonts w:ascii="Times New Roman" w:eastAsia="Times New Roman" w:hAnsi="Times New Roman" w:cs="Times New Roman"/>
          <w:sz w:val="24"/>
          <w:szCs w:val="24"/>
          <w:lang w:eastAsia="ru-RU"/>
        </w:rPr>
        <w:t>3 101 39</w:t>
      </w:r>
      <w:r w:rsidR="00843C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04BB">
        <w:rPr>
          <w:rFonts w:ascii="Times New Roman" w:eastAsia="Times New Roman" w:hAnsi="Times New Roman" w:cs="Times New Roman"/>
          <w:sz w:val="24"/>
          <w:szCs w:val="24"/>
          <w:lang w:eastAsia="ru-RU"/>
        </w:rPr>
        <w:t>,06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3C5B70">
        <w:rPr>
          <w:rFonts w:ascii="Times New Roman" w:eastAsia="Times New Roman" w:hAnsi="Times New Roman" w:cs="Times New Roman"/>
          <w:sz w:val="24"/>
          <w:szCs w:val="24"/>
          <w:lang w:eastAsia="ru-RU"/>
        </w:rPr>
        <w:t>13 936 564,80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3C5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835 171,74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7E03" w:rsidRPr="00F80B86" w:rsidRDefault="005915A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2024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11 663 953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,90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поселения в сумме 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11 663 953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,90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36208B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5915A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2025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11 534 0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12,49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11 534 0</w:t>
      </w:r>
      <w:r w:rsidR="007D1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2,49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362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667E03" w:rsidRPr="0036208B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5915A9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плановый период 2024-2025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Показатели доходов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фикации доходов бюджетов на 2023 год и плановый период 2024-2025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5915A9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8 676 309,74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5915A9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7 317 7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5915A9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6 946 8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из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667E03" w:rsidRPr="00F80B86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 2023 год в сумме – </w:t>
      </w:r>
      <w:r w:rsidR="00064668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3 108 503,32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F80B86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2024</w:t>
      </w:r>
      <w:r w:rsidR="00064668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3 264 253,90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F80B86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2025</w:t>
      </w:r>
      <w:r w:rsidR="00064668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3 495 212,49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EE456D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EE456D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2023 год и плановый период 2024-2025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667E03" w:rsidRPr="00F80B86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Установить, что 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EE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 и плановый период 2024-2025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EE4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EE4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2023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EE4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2024-2025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EE456D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2023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667E03" w:rsidRPr="001B0115" w:rsidRDefault="00EE456D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2024-2025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667E03" w:rsidRPr="00F80B86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1756C6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288 600,00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</w:t>
      </w:r>
      <w:r w:rsidR="00507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456D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</w:t>
      </w:r>
      <w:r w:rsidR="00EE456D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56C6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589 200,00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1B0115" w:rsidRDefault="00E31D0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2023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2023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2024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2025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5.Утвердить распределение бюджетных ассигнований бюджета Илья-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2023 год и на плановый период 2024 и 2025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667E03" w:rsidRPr="001B0115" w:rsidRDefault="00667E03" w:rsidP="006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 в сумме –</w:t>
      </w:r>
      <w:r w:rsidR="002F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3 420</w:t>
      </w:r>
      <w:r w:rsidR="00F2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693,38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2024 год в сумме –</w:t>
      </w:r>
      <w:r w:rsidR="00F32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2 820 400,00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 год в сумме – </w:t>
      </w:r>
      <w:r w:rsidR="00F32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2 870 400,00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Илья-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2024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0A7A32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E31D09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2023 году и плановом периоде 2024 и 2025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667E03" w:rsidRPr="00F80B86" w:rsidRDefault="000A7A32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2023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0A7A32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Default="000A7A32" w:rsidP="00E21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E21EC4" w:rsidRPr="004F1C79" w:rsidRDefault="00E21EC4" w:rsidP="00E2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Особенности установления отдельных расходных обязательств Илья- </w:t>
      </w:r>
      <w:proofErr w:type="spell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E21EC4" w:rsidRPr="00E21EC4" w:rsidRDefault="00E21EC4" w:rsidP="00E21EC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размер увеличения (индексации) денежного вознаграждения (должностного оклада) Главы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 размеров месячных окладов муниципальных служащих Илья-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замещаемыми ими должностями муниципальной службы  и размеров месячных окладов муниципальных служащих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присвоенным им классными чинами муниципальной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2023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1,091.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</w:t>
      </w: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 в силу настоящего Решения</w:t>
      </w:r>
    </w:p>
    <w:p w:rsidR="00667E03" w:rsidRPr="00F80B86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2023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667E03" w:rsidRPr="00F80B86" w:rsidRDefault="00667E03" w:rsidP="00667E0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E02D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0A7A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№1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F80B86" w:rsidRDefault="00895E9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0B6D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0A7A32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.2022 г. №</w:t>
      </w:r>
      <w:r w:rsidR="000B6D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104</w:t>
      </w:r>
    </w:p>
    <w:p w:rsidR="00667E03" w:rsidRPr="00F80B86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от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 и плановый период 2024 -2025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667E03" w:rsidRPr="001B0115" w:rsidTr="005915A9">
        <w:trPr>
          <w:trHeight w:val="427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667E03" w:rsidRPr="001B0115" w:rsidTr="005915A9">
        <w:trPr>
          <w:trHeight w:val="270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E03" w:rsidRPr="001B0115" w:rsidTr="005915A9">
        <w:trPr>
          <w:trHeight w:val="270"/>
        </w:trPr>
        <w:tc>
          <w:tcPr>
            <w:tcW w:w="9465" w:type="dxa"/>
            <w:gridSpan w:val="3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825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555"/>
        </w:trPr>
        <w:tc>
          <w:tcPr>
            <w:tcW w:w="317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№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0A7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2023 год  и плановый  период 2024- 2025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667E03" w:rsidRPr="001B0115" w:rsidTr="005915A9">
        <w:trPr>
          <w:trHeight w:val="384"/>
        </w:trPr>
        <w:tc>
          <w:tcPr>
            <w:tcW w:w="31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67E03" w:rsidRPr="001B0115" w:rsidTr="005915A9">
        <w:trPr>
          <w:trHeight w:val="169"/>
        </w:trPr>
        <w:tc>
          <w:tcPr>
            <w:tcW w:w="3109" w:type="dxa"/>
            <w:vMerge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0A7A3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667E03" w:rsidRPr="00E31D09" w:rsidRDefault="000A7A3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667E03" w:rsidRPr="00E31D09" w:rsidRDefault="000A7A3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F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300 958</w:t>
            </w:r>
            <w:r w:rsidR="00843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1 082 000,00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1 092 000,00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667E03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4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43 730,00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667E03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43 730,00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667E03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E21EC4" w:rsidRPr="001B0115" w:rsidRDefault="00E21EC4" w:rsidP="00E2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организациях , полученных в виде дивидендов ( в части суммы налога не превышающем 650 000 рублей;)</w:t>
            </w: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27 630</w:t>
            </w:r>
            <w:r w:rsidR="00E2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68 187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68 187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E21EC4" w:rsidRPr="00E31D09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648 624,00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000 106 01000 00 0000 110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E21EC4" w:rsidRPr="00E31D09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448 624</w:t>
            </w:r>
            <w:r w:rsidR="00E21EC4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E21EC4" w:rsidRPr="00E31D09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348 624</w:t>
            </w:r>
            <w:r w:rsidR="00E21EC4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E21EC4" w:rsidRPr="00E31D09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348 624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4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10 278,00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110 278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E21EC4" w:rsidRPr="001B0115" w:rsidTr="005915A9">
        <w:trPr>
          <w:trHeight w:val="2883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73 9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E21EC4" w:rsidRPr="00E31D09" w:rsidRDefault="00E21EC4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E21EC4" w:rsidRPr="00E31D09" w:rsidRDefault="00E21EC4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73 9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36 378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  <w:p w:rsidR="00E21EC4" w:rsidRPr="00E31D09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36 378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 И КОМПЕНСАЦИИ ЗАТРАТ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  <w:r w:rsidR="00E21EC4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услуг.(работ)</w:t>
            </w: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E21EC4" w:rsidRPr="00E31D09" w:rsidRDefault="00D42C3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A470C0">
        <w:trPr>
          <w:trHeight w:val="296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2968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833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E21EC4" w:rsidRPr="001B0115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E21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 зачисляемые в бюджеты  сельских поселений.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E21EC4" w:rsidRPr="004672BB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2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4672B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423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E21EC4" w:rsidRPr="001B0115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2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F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1 800 435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,06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759" w:type="dxa"/>
          </w:tcPr>
          <w:p w:rsidR="00E21EC4" w:rsidRPr="00563BB4" w:rsidRDefault="007F47D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11 800 435</w:t>
            </w:r>
            <w:r w:rsidR="00E21EC4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21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000 2 02 10000 00 0000 150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8 560 909,74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296" w:type="dxa"/>
          </w:tcPr>
          <w:p w:rsidR="00E21EC4" w:rsidRPr="00563BB4" w:rsidRDefault="00E21EC4" w:rsidP="006E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E21EC4" w:rsidRPr="00563BB4" w:rsidRDefault="007F47D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406 231,74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E21EC4" w:rsidRPr="00604A01" w:rsidRDefault="007F47D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406 231,74</w:t>
            </w:r>
          </w:p>
        </w:tc>
        <w:tc>
          <w:tcPr>
            <w:tcW w:w="1912" w:type="dxa"/>
          </w:tcPr>
          <w:p w:rsidR="00E21EC4" w:rsidRPr="00604A01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604A01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12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296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самоуправления поселений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12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296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12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296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E21EC4" w:rsidRPr="00A2400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E21EC4" w:rsidRPr="00A2400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12" w:type="dxa"/>
          </w:tcPr>
          <w:p w:rsidR="00E21EC4" w:rsidRPr="00A2400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296" w:type="dxa"/>
          </w:tcPr>
          <w:p w:rsidR="00E21EC4" w:rsidRPr="00A2400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3 108 503,32</w:t>
            </w:r>
          </w:p>
        </w:tc>
        <w:tc>
          <w:tcPr>
            <w:tcW w:w="1912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296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E21EC4" w:rsidRPr="001B0115" w:rsidTr="005915A9">
        <w:trPr>
          <w:trHeight w:val="292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7F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101 393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,06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663 9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534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667E03" w:rsidRPr="001B0115" w:rsidRDefault="00667E03" w:rsidP="00667E0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F3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667E03" w:rsidRP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 №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</w:t>
      </w:r>
      <w:r w:rsidR="0005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 и плановый период 2024-2025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667E03" w:rsidRPr="001B0115" w:rsidTr="005915A9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223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F26BA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F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35 171,74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40E64" w:rsidRDefault="00843C7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0E64" w:rsidRPr="0034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13 101 393,06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40E64" w:rsidRDefault="00843C7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0E64" w:rsidRPr="0034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13 101 393,06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40E64" w:rsidRDefault="00843C76" w:rsidP="0034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0E64" w:rsidRPr="0034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13 101 393,06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40E64" w:rsidRDefault="00667E03" w:rsidP="0034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0E64" w:rsidRPr="0034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13 101 393,06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3EAF"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3EAF"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534 012,49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F3C00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F3C00" w:rsidP="002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F3C00" w:rsidP="002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60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04A01"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F26BA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F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36 564,80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534 012,49</w:t>
            </w:r>
          </w:p>
        </w:tc>
      </w:tr>
    </w:tbl>
    <w:p w:rsidR="00667E03" w:rsidRPr="0036208B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36208B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 №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CD3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CD3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2 6</w:t>
            </w:r>
            <w:r w:rsidR="0060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25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6F636D" w:rsidRDefault="00857FE0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</w:t>
            </w:r>
            <w:r w:rsidR="0060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25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5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5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rPr>
          <w:trHeight w:val="8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F3C0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F3C0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F3C0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B876F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8 154 641,64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876F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638 998</w:t>
            </w:r>
            <w:r w:rsidR="00A35B4C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8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37 081,63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E0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974,00</w:t>
            </w:r>
          </w:p>
        </w:tc>
      </w:tr>
      <w:tr w:rsidR="00667E03" w:rsidRPr="00F32C73" w:rsidTr="00563BB4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876F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F32C73" w:rsidTr="005915A9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54  1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876F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08697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876F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4 890</w:t>
            </w:r>
            <w:r w:rsidR="002051DA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F32C73" w:rsidTr="005915A9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876F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876F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08697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71 086,00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876F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 w:rsidR="0008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866,74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2C3B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E02A0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876F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F26BA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48 386,65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8 806,73</w:t>
            </w:r>
          </w:p>
        </w:tc>
      </w:tr>
      <w:tr w:rsidR="00667E03" w:rsidRPr="001B0115" w:rsidTr="005915A9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973" w:rsidRDefault="005F23A7" w:rsidP="0008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  <w:p w:rsidR="00667E03" w:rsidRPr="003620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202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 №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72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72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2024-2025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3 495 212,49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3 495 212,49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149 700,00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F73CBF" w:rsidP="005915A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B40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20 800,00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4E2DD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649 7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20 8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4E2DD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649 7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4E2DD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649 7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 ,физкультурных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6 906 4</w:t>
            </w:r>
            <w:r w:rsidR="00FB7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6 773 8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759 600,00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81F" w:rsidRPr="001B0115" w:rsidRDefault="00B4029D" w:rsidP="009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92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поселения.Межбюджетные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9832D0">
        <w:trPr>
          <w:trHeight w:val="262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9832D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2C3B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832D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7E03" w:rsidRPr="001B0115" w:rsidRDefault="009832D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667E03" w:rsidRPr="001B0115" w:rsidTr="009832D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B40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375 3</w:t>
            </w:r>
            <w:r w:rsidR="00D1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10 944 8</w:t>
            </w:r>
            <w:r w:rsidR="0017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№6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 №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D13706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167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</w:p>
        </w:tc>
        <w:tc>
          <w:tcPr>
            <w:tcW w:w="1701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38 998,37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F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37 081,63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1189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B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974,00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5F23A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5F23A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5F23A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5F23A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5F23A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80588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1189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</w:t>
            </w:r>
            <w:r w:rsidR="0008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0588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 w:rsidR="0008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866,74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1189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</w:t>
            </w:r>
            <w:r w:rsidR="00B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0588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805880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248 386,65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Межбюджетные трансферты.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1189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1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D3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936 564,80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0B6D2C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.2022г№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D13706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2024-2025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1842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</w:p>
        </w:tc>
        <w:tc>
          <w:tcPr>
            <w:tcW w:w="1659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мероприятий 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 w:rsidR="00B4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2F056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3 264 253,90</w:t>
            </w:r>
          </w:p>
        </w:tc>
        <w:tc>
          <w:tcPr>
            <w:tcW w:w="1660" w:type="dxa"/>
          </w:tcPr>
          <w:p w:rsidR="00667E03" w:rsidRPr="001B0115" w:rsidRDefault="002F056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649 7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Межбюджетные трансферты.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4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1 375 3</w:t>
            </w:r>
            <w:r w:rsidR="00150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4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0 944 8</w:t>
            </w:r>
            <w:r w:rsidR="00150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667E03" w:rsidRPr="00F2208E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F2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737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2023 год и плановый период 2024 и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667E03" w:rsidRPr="001B0115" w:rsidTr="005915A9">
        <w:trPr>
          <w:trHeight w:val="375"/>
        </w:trPr>
        <w:tc>
          <w:tcPr>
            <w:tcW w:w="13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67E03" w:rsidRPr="001B0115" w:rsidTr="005915A9">
        <w:trPr>
          <w:trHeight w:val="180"/>
        </w:trPr>
        <w:tc>
          <w:tcPr>
            <w:tcW w:w="1309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08697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C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676</w:t>
            </w:r>
            <w:r w:rsidR="00ED3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148,26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4 009 900,00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3 823 1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38 998,37</w:t>
            </w:r>
          </w:p>
        </w:tc>
        <w:tc>
          <w:tcPr>
            <w:tcW w:w="1967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34 955,63</w:t>
            </w:r>
          </w:p>
        </w:tc>
        <w:tc>
          <w:tcPr>
            <w:tcW w:w="1967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3 025 000,00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2 948 200,00</w:t>
            </w:r>
          </w:p>
        </w:tc>
      </w:tr>
      <w:tr w:rsidR="00667E03" w:rsidRPr="001B0115" w:rsidTr="005915A9">
        <w:trPr>
          <w:trHeight w:val="1030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667E03" w:rsidRPr="001B0115" w:rsidRDefault="00ED397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2D4C4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ED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994,26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C3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667E03" w:rsidRPr="00F2208E" w:rsidRDefault="009478F9" w:rsidP="009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</w:t>
            </w:r>
            <w:r w:rsidR="00667E03"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F2208E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</w:t>
            </w:r>
            <w:r w:rsidR="00667E03"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F2208E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="00667E03"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667E03" w:rsidRPr="00F2208E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</w:t>
            </w:r>
            <w:r w:rsidR="00667E03"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F2208E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="00667E03"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F2208E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667E03" w:rsidRPr="001B0115" w:rsidRDefault="002D4C4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2 6</w:t>
            </w:r>
            <w:r w:rsidR="0094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C33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419,84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1 149 7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33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20 8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667E03" w:rsidRPr="001B0115" w:rsidRDefault="002D4C4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3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419,84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667E03" w:rsidRPr="001B0115" w:rsidRDefault="00ED397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6 900,00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667E03" w:rsidRPr="001B0115" w:rsidRDefault="00ED397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6 900,00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298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74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277 193,38</w:t>
            </w:r>
          </w:p>
        </w:tc>
        <w:tc>
          <w:tcPr>
            <w:tcW w:w="1967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2 676 9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2 726 9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277 193,38</w:t>
            </w:r>
          </w:p>
        </w:tc>
        <w:tc>
          <w:tcPr>
            <w:tcW w:w="1967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2 726 9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667E03" w:rsidRPr="001B0115" w:rsidRDefault="002D4C44" w:rsidP="00F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667E03" w:rsidRPr="001B0115" w:rsidRDefault="002D4C4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667E03" w:rsidRPr="001B0115" w:rsidRDefault="00DC232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13 936 564,80</w:t>
            </w:r>
          </w:p>
        </w:tc>
        <w:tc>
          <w:tcPr>
            <w:tcW w:w="1967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11 375 3</w:t>
            </w:r>
            <w:r w:rsid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10 944 8</w:t>
            </w:r>
            <w:r w:rsid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г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737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737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737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2024-2025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667E03" w:rsidRPr="001B0115" w:rsidTr="005915A9">
        <w:trPr>
          <w:trHeight w:val="375"/>
          <w:jc w:val="center"/>
        </w:trPr>
        <w:tc>
          <w:tcPr>
            <w:tcW w:w="4785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270"/>
          <w:jc w:val="center"/>
        </w:trPr>
        <w:tc>
          <w:tcPr>
            <w:tcW w:w="4785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</w:pPr>
    </w:p>
    <w:p w:rsidR="00667E03" w:rsidRDefault="00667E03" w:rsidP="00667E03"/>
    <w:p w:rsidR="00943728" w:rsidRDefault="00943728"/>
    <w:sectPr w:rsidR="00943728" w:rsidSect="005915A9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667E03"/>
    <w:rsid w:val="00053B64"/>
    <w:rsid w:val="00062E54"/>
    <w:rsid w:val="00064658"/>
    <w:rsid w:val="00064668"/>
    <w:rsid w:val="00086973"/>
    <w:rsid w:val="000A7A32"/>
    <w:rsid w:val="000B6D2C"/>
    <w:rsid w:val="000F44C4"/>
    <w:rsid w:val="00115B43"/>
    <w:rsid w:val="001207FE"/>
    <w:rsid w:val="001508E2"/>
    <w:rsid w:val="001756C6"/>
    <w:rsid w:val="00186531"/>
    <w:rsid w:val="0020488C"/>
    <w:rsid w:val="002051DA"/>
    <w:rsid w:val="002536E8"/>
    <w:rsid w:val="002747C2"/>
    <w:rsid w:val="002C3B45"/>
    <w:rsid w:val="002D4C44"/>
    <w:rsid w:val="002E1E1B"/>
    <w:rsid w:val="002F056E"/>
    <w:rsid w:val="002F3C00"/>
    <w:rsid w:val="00317C47"/>
    <w:rsid w:val="003218E1"/>
    <w:rsid w:val="00340DA0"/>
    <w:rsid w:val="00340E64"/>
    <w:rsid w:val="0034231D"/>
    <w:rsid w:val="0036760F"/>
    <w:rsid w:val="00377E45"/>
    <w:rsid w:val="003C5B70"/>
    <w:rsid w:val="00412C4C"/>
    <w:rsid w:val="0044016B"/>
    <w:rsid w:val="004E2DD9"/>
    <w:rsid w:val="00507750"/>
    <w:rsid w:val="00520D09"/>
    <w:rsid w:val="00542F5F"/>
    <w:rsid w:val="00563BB4"/>
    <w:rsid w:val="005915A9"/>
    <w:rsid w:val="005E5511"/>
    <w:rsid w:val="005F23A7"/>
    <w:rsid w:val="005F7F08"/>
    <w:rsid w:val="00604A01"/>
    <w:rsid w:val="0061189B"/>
    <w:rsid w:val="00660C13"/>
    <w:rsid w:val="006645DE"/>
    <w:rsid w:val="00667E03"/>
    <w:rsid w:val="00683765"/>
    <w:rsid w:val="00685A4E"/>
    <w:rsid w:val="00693423"/>
    <w:rsid w:val="006D5984"/>
    <w:rsid w:val="006E02D1"/>
    <w:rsid w:val="006E04BB"/>
    <w:rsid w:val="00720256"/>
    <w:rsid w:val="007227E6"/>
    <w:rsid w:val="0073767D"/>
    <w:rsid w:val="00757C5F"/>
    <w:rsid w:val="007970F0"/>
    <w:rsid w:val="007C7BEC"/>
    <w:rsid w:val="007D17EE"/>
    <w:rsid w:val="007F47DD"/>
    <w:rsid w:val="00805880"/>
    <w:rsid w:val="00843C76"/>
    <w:rsid w:val="008446A8"/>
    <w:rsid w:val="00857FE0"/>
    <w:rsid w:val="008677AB"/>
    <w:rsid w:val="00895E93"/>
    <w:rsid w:val="008F1224"/>
    <w:rsid w:val="00910168"/>
    <w:rsid w:val="00914741"/>
    <w:rsid w:val="00915D39"/>
    <w:rsid w:val="0092381F"/>
    <w:rsid w:val="00943728"/>
    <w:rsid w:val="009478F9"/>
    <w:rsid w:val="009832D0"/>
    <w:rsid w:val="00986527"/>
    <w:rsid w:val="0099410D"/>
    <w:rsid w:val="009B0C6A"/>
    <w:rsid w:val="009B1039"/>
    <w:rsid w:val="009B4D42"/>
    <w:rsid w:val="00A24005"/>
    <w:rsid w:val="00A35B4C"/>
    <w:rsid w:val="00A470C0"/>
    <w:rsid w:val="00A56AC8"/>
    <w:rsid w:val="00A7074B"/>
    <w:rsid w:val="00A72A0B"/>
    <w:rsid w:val="00A8042A"/>
    <w:rsid w:val="00AE7B93"/>
    <w:rsid w:val="00AF333F"/>
    <w:rsid w:val="00AF6B97"/>
    <w:rsid w:val="00B2139D"/>
    <w:rsid w:val="00B4029D"/>
    <w:rsid w:val="00B4294D"/>
    <w:rsid w:val="00B56596"/>
    <w:rsid w:val="00B72B78"/>
    <w:rsid w:val="00B876FA"/>
    <w:rsid w:val="00B96577"/>
    <w:rsid w:val="00BB77A0"/>
    <w:rsid w:val="00C33169"/>
    <w:rsid w:val="00C41E70"/>
    <w:rsid w:val="00C7444E"/>
    <w:rsid w:val="00C82AAA"/>
    <w:rsid w:val="00C90EBA"/>
    <w:rsid w:val="00CB15A0"/>
    <w:rsid w:val="00CD3EAF"/>
    <w:rsid w:val="00D06331"/>
    <w:rsid w:val="00D13706"/>
    <w:rsid w:val="00D42C36"/>
    <w:rsid w:val="00D8174C"/>
    <w:rsid w:val="00D92CEE"/>
    <w:rsid w:val="00DB56DE"/>
    <w:rsid w:val="00DC2321"/>
    <w:rsid w:val="00E02A09"/>
    <w:rsid w:val="00E10A3B"/>
    <w:rsid w:val="00E21EC4"/>
    <w:rsid w:val="00E30639"/>
    <w:rsid w:val="00E31D09"/>
    <w:rsid w:val="00E45D7B"/>
    <w:rsid w:val="00E90833"/>
    <w:rsid w:val="00ED3974"/>
    <w:rsid w:val="00EE456D"/>
    <w:rsid w:val="00F2208E"/>
    <w:rsid w:val="00F26BAE"/>
    <w:rsid w:val="00F32C73"/>
    <w:rsid w:val="00F73CBF"/>
    <w:rsid w:val="00F80B86"/>
    <w:rsid w:val="00FA254F"/>
    <w:rsid w:val="00FB7810"/>
    <w:rsid w:val="00FC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paragraph" w:styleId="1">
    <w:name w:val="heading 1"/>
    <w:basedOn w:val="a"/>
    <w:next w:val="a"/>
    <w:link w:val="10"/>
    <w:qFormat/>
    <w:rsid w:val="00667E0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67E03"/>
  </w:style>
  <w:style w:type="paragraph" w:styleId="a3">
    <w:name w:val="No Spacing"/>
    <w:qFormat/>
    <w:rsid w:val="006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6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E0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A3D0-EA98-4DF0-A81F-C503E4B7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10370</Words>
  <Characters>59112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64</cp:revision>
  <cp:lastPrinted>2023-01-31T09:37:00Z</cp:lastPrinted>
  <dcterms:created xsi:type="dcterms:W3CDTF">2022-11-09T10:50:00Z</dcterms:created>
  <dcterms:modified xsi:type="dcterms:W3CDTF">2023-11-17T08:27:00Z</dcterms:modified>
</cp:coreProperties>
</file>