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19" w:rsidRDefault="00F42019" w:rsidP="00F42019">
      <w:pPr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Совет  Илья-</w:t>
      </w:r>
      <w:proofErr w:type="spellStart"/>
      <w:r>
        <w:rPr>
          <w:rFonts w:ascii="Times New Roman" w:hAnsi="Times New Roman"/>
          <w:b/>
        </w:rPr>
        <w:t>Высоковского</w:t>
      </w:r>
      <w:proofErr w:type="spellEnd"/>
      <w:r>
        <w:rPr>
          <w:rFonts w:ascii="Times New Roman" w:hAnsi="Times New Roman"/>
          <w:b/>
        </w:rPr>
        <w:t xml:space="preserve">  сельского поселения</w:t>
      </w:r>
    </w:p>
    <w:p w:rsidR="00F42019" w:rsidRDefault="00F42019" w:rsidP="00F420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Пучежского муниципального района Ивановской области</w:t>
      </w:r>
    </w:p>
    <w:p w:rsidR="00F42019" w:rsidRDefault="00F42019" w:rsidP="00F42019">
      <w:pPr>
        <w:jc w:val="center"/>
        <w:rPr>
          <w:rFonts w:ascii="Times New Roman" w:hAnsi="Times New Roman"/>
          <w:b/>
        </w:rPr>
      </w:pPr>
    </w:p>
    <w:p w:rsidR="00F42019" w:rsidRDefault="00F42019" w:rsidP="00F4201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Четвертого созыва</w:t>
      </w:r>
    </w:p>
    <w:p w:rsidR="00F42019" w:rsidRDefault="00F42019" w:rsidP="00F42019">
      <w:pPr>
        <w:jc w:val="center"/>
        <w:rPr>
          <w:rFonts w:ascii="Times New Roman" w:hAnsi="Times New Roman"/>
          <w:b/>
        </w:rPr>
      </w:pPr>
    </w:p>
    <w:p w:rsidR="00F42019" w:rsidRDefault="00F42019" w:rsidP="00F4201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е н и е</w:t>
      </w:r>
    </w:p>
    <w:p w:rsidR="00F42019" w:rsidRDefault="00715D8D" w:rsidP="00715D8D">
      <w:pPr>
        <w:ind w:firstLine="0"/>
        <w:rPr>
          <w:rFonts w:ascii="Times New Roman" w:hAnsi="Times New Roman" w:cs="Times New Roman"/>
          <w:b/>
        </w:rPr>
      </w:pPr>
      <w:r>
        <w:rPr>
          <w:b/>
        </w:rPr>
        <w:t xml:space="preserve">               </w:t>
      </w:r>
      <w:r w:rsidR="00AB339F">
        <w:rPr>
          <w:rFonts w:ascii="Times New Roman" w:hAnsi="Times New Roman" w:cs="Times New Roman"/>
          <w:b/>
        </w:rPr>
        <w:t>14</w:t>
      </w:r>
      <w:r w:rsidR="00F42019">
        <w:rPr>
          <w:rFonts w:ascii="Times New Roman" w:hAnsi="Times New Roman" w:cs="Times New Roman"/>
          <w:b/>
        </w:rPr>
        <w:t>.</w:t>
      </w:r>
      <w:r w:rsidR="00AB339F">
        <w:rPr>
          <w:rFonts w:ascii="Times New Roman" w:hAnsi="Times New Roman" w:cs="Times New Roman"/>
          <w:b/>
        </w:rPr>
        <w:t>09</w:t>
      </w:r>
      <w:r w:rsidR="00F42019">
        <w:rPr>
          <w:rFonts w:ascii="Times New Roman" w:hAnsi="Times New Roman" w:cs="Times New Roman"/>
          <w:b/>
        </w:rPr>
        <w:t>.2022 г.                                                                                      №</w:t>
      </w:r>
      <w:r>
        <w:rPr>
          <w:rFonts w:ascii="Times New Roman" w:hAnsi="Times New Roman" w:cs="Times New Roman"/>
          <w:b/>
        </w:rPr>
        <w:t xml:space="preserve"> 94</w:t>
      </w:r>
      <w:r w:rsidR="00F42019">
        <w:rPr>
          <w:rFonts w:ascii="Times New Roman" w:hAnsi="Times New Roman" w:cs="Times New Roman"/>
          <w:b/>
        </w:rPr>
        <w:t xml:space="preserve"> </w:t>
      </w:r>
    </w:p>
    <w:p w:rsidR="00F42019" w:rsidRDefault="00F42019" w:rsidP="00F42019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</w:t>
      </w:r>
      <w:proofErr w:type="gramEnd"/>
      <w:r>
        <w:rPr>
          <w:rFonts w:ascii="Times New Roman" w:hAnsi="Times New Roman" w:cs="Times New Roman"/>
          <w:b/>
        </w:rPr>
        <w:t>. Илья-Высоково</w:t>
      </w:r>
    </w:p>
    <w:p w:rsidR="00F42019" w:rsidRDefault="00F42019" w:rsidP="00715D8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порядке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Илья-Высоковского сельского поселения и предоставления этих сведений средствам массовой информации для опубликования</w:t>
      </w:r>
    </w:p>
    <w:p w:rsidR="00F42019" w:rsidRDefault="00F42019" w:rsidP="00715D8D">
      <w:pPr>
        <w:rPr>
          <w:rFonts w:ascii="Times New Roman" w:hAnsi="Times New Roman" w:cs="Times New Roman"/>
        </w:rPr>
      </w:pPr>
    </w:p>
    <w:p w:rsidR="00F42019" w:rsidRDefault="00F42019" w:rsidP="00F42019">
      <w:pPr>
        <w:pStyle w:val="a3"/>
        <w:shd w:val="clear" w:color="auto" w:fill="FFFFFF"/>
        <w:spacing w:before="0" w:after="0"/>
        <w:jc w:val="both"/>
        <w:textAlignment w:val="baseline"/>
        <w:rPr>
          <w:b/>
        </w:rPr>
      </w:pPr>
      <w:r>
        <w:rPr>
          <w:b/>
          <w:szCs w:val="26"/>
        </w:rPr>
        <w:t xml:space="preserve">      </w:t>
      </w:r>
      <w:r w:rsidR="00467D74">
        <w:rPr>
          <w:b/>
          <w:szCs w:val="26"/>
        </w:rPr>
        <w:tab/>
      </w:r>
      <w:r>
        <w:rPr>
          <w:b/>
          <w:szCs w:val="26"/>
        </w:rPr>
        <w:t xml:space="preserve"> </w:t>
      </w:r>
      <w: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25 декабря 2008 г. N 273-ФЗ "О противодействии коррупции",  руководствуясь Уставом  Илья-Высоковского сельского поселения, </w:t>
      </w:r>
    </w:p>
    <w:p w:rsidR="00F42019" w:rsidRDefault="00F42019" w:rsidP="00F42019">
      <w:pPr>
        <w:ind w:firstLine="0"/>
        <w:rPr>
          <w:rFonts w:ascii="Times New Roman" w:hAnsi="Times New Roman"/>
        </w:rPr>
      </w:pPr>
    </w:p>
    <w:p w:rsidR="00F42019" w:rsidRDefault="00F42019" w:rsidP="00F42019">
      <w:pPr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>Совет Илья-Высоковского сельского поселения решил:</w:t>
      </w:r>
    </w:p>
    <w:p w:rsidR="00F42019" w:rsidRDefault="00F42019" w:rsidP="00F42019">
      <w:pPr>
        <w:ind w:firstLine="0"/>
        <w:rPr>
          <w:rFonts w:ascii="Times New Roman" w:hAnsi="Times New Roman"/>
          <w:b/>
          <w:bCs/>
        </w:rPr>
      </w:pPr>
    </w:p>
    <w:p w:rsidR="00F42019" w:rsidRDefault="00F42019" w:rsidP="00F42019">
      <w:pPr>
        <w:ind w:firstLine="567"/>
        <w:rPr>
          <w:rFonts w:ascii="Times New Roman" w:hAnsi="Times New Roman"/>
        </w:rPr>
      </w:pPr>
      <w:r>
        <w:t xml:space="preserve">   </w:t>
      </w:r>
      <w:r>
        <w:rPr>
          <w:rFonts w:ascii="Times New Roman" w:hAnsi="Times New Roman"/>
        </w:rPr>
        <w:t>1. Утвердить порядок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Илья-Высоковского сельского поселения и предоставления этих сведений средствам массовой информации для опубликования (приложение 1).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2. Утвердить форму сведений о доходах, об имуществе и обязательствах имущественного характера, лиц, замещающих муниципальные должности, и членов их семей, подлежащих размещению на официальном сайте (приложение 2).</w:t>
      </w:r>
    </w:p>
    <w:p w:rsidR="00F42019" w:rsidRDefault="00F42019" w:rsidP="00F42019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 3. Признать решение Совета Илья-Высоковского сельского поселения от 28.06.2016 № 50 «Об утверждении Положения о порядке представления  сведений о своих доходах, </w:t>
      </w:r>
      <w:proofErr w:type="gramStart"/>
      <w:r>
        <w:rPr>
          <w:color w:val="auto"/>
        </w:rPr>
        <w:t>расходах, об имуществе и обязательствах имущественного характера лиц, замещающих муниципальные должности в Совете Илья-Высоковского сельского поселения, а так же о доходах, расходах, об имуществе и обязательствах имущественного характера своего супруга (супруги) и несовершеннолетних детей и размещения на официальном сайте органа местного самоуправления»</w:t>
      </w:r>
      <w:r w:rsidR="00715D8D" w:rsidRPr="00715D8D">
        <w:rPr>
          <w:color w:val="auto"/>
        </w:rPr>
        <w:t xml:space="preserve"> </w:t>
      </w:r>
      <w:r w:rsidR="00715D8D">
        <w:rPr>
          <w:color w:val="auto"/>
        </w:rPr>
        <w:t>утратившим силу</w:t>
      </w:r>
      <w:r>
        <w:rPr>
          <w:color w:val="auto"/>
        </w:rPr>
        <w:t>.</w:t>
      </w:r>
      <w:proofErr w:type="gramEnd"/>
    </w:p>
    <w:p w:rsidR="00F42019" w:rsidRDefault="00F42019" w:rsidP="00F4201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исполнением настоящего решения оставляю за собой.</w:t>
      </w:r>
    </w:p>
    <w:p w:rsidR="00F42019" w:rsidRDefault="00F42019" w:rsidP="00F42019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5. Настоящее решение вступает в силу после официального обнародования.</w:t>
      </w:r>
    </w:p>
    <w:p w:rsidR="00F42019" w:rsidRDefault="00F42019" w:rsidP="00F42019">
      <w:pPr>
        <w:ind w:firstLine="567"/>
        <w:rPr>
          <w:rFonts w:ascii="Times New Roman" w:hAnsi="Times New Roman"/>
        </w:rPr>
      </w:pPr>
    </w:p>
    <w:p w:rsidR="00F42019" w:rsidRDefault="00F42019" w:rsidP="00F42019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</w:rPr>
      </w:pPr>
    </w:p>
    <w:p w:rsidR="00F42019" w:rsidRDefault="00F42019" w:rsidP="00F42019">
      <w:pPr>
        <w:shd w:val="clear" w:color="auto" w:fill="FFFFFF"/>
        <w:tabs>
          <w:tab w:val="left" w:pos="0"/>
        </w:tabs>
        <w:ind w:firstLine="0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>Глава Илья-Высоковского сельского поселения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Пучежского муниципального района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Ивановской области                                                                                 Е.Л.Лещев </w:t>
      </w:r>
    </w:p>
    <w:p w:rsidR="00F42019" w:rsidRDefault="00F42019" w:rsidP="00F42019">
      <w:pPr>
        <w:ind w:firstLine="0"/>
        <w:rPr>
          <w:rFonts w:ascii="Times New Roman" w:hAnsi="Times New Roman"/>
        </w:rPr>
      </w:pP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Илья-Высоковского сельского поселения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Пучежского муниципального района </w:t>
      </w:r>
    </w:p>
    <w:p w:rsidR="00F42019" w:rsidRDefault="00F42019" w:rsidP="00F42019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Ивановской области                                                                                 Т.А.Макарычева</w:t>
      </w:r>
    </w:p>
    <w:bookmarkEnd w:id="0"/>
    <w:p w:rsidR="00F42019" w:rsidRDefault="00F42019" w:rsidP="00F42019">
      <w:pPr>
        <w:ind w:firstLine="0"/>
        <w:rPr>
          <w:rFonts w:ascii="Times New Roman" w:hAnsi="Times New Roman"/>
        </w:rPr>
      </w:pPr>
    </w:p>
    <w:p w:rsidR="00042733" w:rsidRDefault="00042733"/>
    <w:p w:rsidR="00F42019" w:rsidRDefault="00F42019"/>
    <w:p w:rsidR="00715D8D" w:rsidRDefault="00715D8D" w:rsidP="00F42019">
      <w:pPr>
        <w:pStyle w:val="a3"/>
        <w:spacing w:before="0" w:after="0"/>
        <w:jc w:val="right"/>
        <w:rPr>
          <w:color w:val="000000"/>
        </w:rPr>
      </w:pPr>
    </w:p>
    <w:p w:rsidR="00715D8D" w:rsidRDefault="00715D8D" w:rsidP="00F42019">
      <w:pPr>
        <w:pStyle w:val="a3"/>
        <w:spacing w:before="0" w:after="0"/>
        <w:jc w:val="right"/>
        <w:rPr>
          <w:color w:val="000000"/>
        </w:rPr>
      </w:pP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lastRenderedPageBreak/>
        <w:t xml:space="preserve">ПРИЛОЖЕНИЕ №1 </w:t>
      </w: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t xml:space="preserve">к Решению Совета </w:t>
      </w: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t xml:space="preserve">Илья-Высоковского </w:t>
      </w: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t xml:space="preserve">сельского поселения </w:t>
      </w: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  <w:r w:rsidRPr="00ED1A25">
        <w:rPr>
          <w:color w:val="000000"/>
        </w:rPr>
        <w:t xml:space="preserve">от </w:t>
      </w:r>
      <w:r w:rsidR="00715D8D">
        <w:rPr>
          <w:color w:val="000000"/>
        </w:rPr>
        <w:t>14</w:t>
      </w:r>
      <w:r w:rsidRPr="00ED1A25">
        <w:rPr>
          <w:color w:val="000000"/>
        </w:rPr>
        <w:t>.</w:t>
      </w:r>
      <w:r w:rsidR="00715D8D">
        <w:rPr>
          <w:color w:val="000000"/>
        </w:rPr>
        <w:t>09</w:t>
      </w:r>
      <w:r w:rsidRPr="00ED1A25">
        <w:rPr>
          <w:color w:val="000000"/>
        </w:rPr>
        <w:t>.2022</w:t>
      </w:r>
      <w:r w:rsidR="00EB3784">
        <w:rPr>
          <w:color w:val="000000"/>
        </w:rPr>
        <w:t xml:space="preserve"> г.</w:t>
      </w:r>
      <w:r w:rsidRPr="00ED1A25">
        <w:rPr>
          <w:color w:val="000000"/>
        </w:rPr>
        <w:t xml:space="preserve"> № </w:t>
      </w:r>
      <w:r w:rsidR="00715D8D">
        <w:rPr>
          <w:color w:val="000000"/>
        </w:rPr>
        <w:t>94</w:t>
      </w:r>
    </w:p>
    <w:p w:rsidR="00F42019" w:rsidRPr="00ED1A25" w:rsidRDefault="00F42019" w:rsidP="00F42019">
      <w:pPr>
        <w:pStyle w:val="a3"/>
        <w:spacing w:before="0" w:after="0"/>
        <w:jc w:val="right"/>
        <w:rPr>
          <w:color w:val="000000"/>
        </w:rPr>
      </w:pPr>
    </w:p>
    <w:p w:rsidR="00F42019" w:rsidRPr="00ED1A25" w:rsidRDefault="00F42019" w:rsidP="00F42019">
      <w:pPr>
        <w:pStyle w:val="a3"/>
        <w:spacing w:before="0" w:after="0"/>
        <w:rPr>
          <w:b/>
          <w:color w:val="000000"/>
        </w:rPr>
      </w:pPr>
      <w:r w:rsidRPr="00ED1A25">
        <w:rPr>
          <w:color w:val="000000"/>
        </w:rPr>
        <w:t xml:space="preserve">                                                                  </w:t>
      </w:r>
      <w:r w:rsidRPr="00ED1A25">
        <w:rPr>
          <w:b/>
          <w:color w:val="000000"/>
        </w:rPr>
        <w:t>ПОРЯДОК</w:t>
      </w:r>
    </w:p>
    <w:p w:rsidR="00F42019" w:rsidRPr="00ED1A25" w:rsidRDefault="00F42019" w:rsidP="00F42019">
      <w:pPr>
        <w:rPr>
          <w:rFonts w:ascii="Times New Roman" w:hAnsi="Times New Roman"/>
          <w:b/>
        </w:rPr>
      </w:pPr>
      <w:r w:rsidRPr="00ED1A25">
        <w:rPr>
          <w:rFonts w:ascii="Times New Roman" w:hAnsi="Times New Roman"/>
          <w:b/>
        </w:rPr>
        <w:t>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Илья-Высоковского сельского поселения и предоставления этих сведений средствам массовой информации для опубликования</w:t>
      </w:r>
    </w:p>
    <w:p w:rsidR="00F42019" w:rsidRPr="00ED1A25" w:rsidRDefault="00F42019" w:rsidP="00F42019">
      <w:pPr>
        <w:rPr>
          <w:rFonts w:ascii="Times New Roman" w:hAnsi="Times New Roman" w:cs="Times New Roman"/>
        </w:rPr>
      </w:pPr>
    </w:p>
    <w:p w:rsidR="00F42019" w:rsidRPr="00ED1A25" w:rsidRDefault="00F42019" w:rsidP="00F42019">
      <w:pPr>
        <w:pStyle w:val="a3"/>
        <w:spacing w:before="0" w:after="0"/>
        <w:jc w:val="both"/>
        <w:rPr>
          <w:color w:val="000000"/>
        </w:rPr>
      </w:pPr>
      <w:r w:rsidRPr="00ED1A25">
        <w:rPr>
          <w:b/>
          <w:color w:val="000000"/>
        </w:rPr>
        <w:t xml:space="preserve">   </w:t>
      </w:r>
      <w:r w:rsidR="00467D74">
        <w:rPr>
          <w:b/>
          <w:color w:val="000000"/>
        </w:rPr>
        <w:tab/>
      </w:r>
      <w:r w:rsidR="002E37E8">
        <w:rPr>
          <w:color w:val="000000"/>
        </w:rPr>
        <w:t>1. Настоящим</w:t>
      </w:r>
      <w:r w:rsidRPr="00ED1A25">
        <w:rPr>
          <w:color w:val="000000"/>
        </w:rPr>
        <w:t xml:space="preserve"> Поряд</w:t>
      </w:r>
      <w:r w:rsidR="002E37E8">
        <w:rPr>
          <w:color w:val="000000"/>
        </w:rPr>
        <w:t xml:space="preserve">ком </w:t>
      </w:r>
      <w:r w:rsidRPr="00ED1A25">
        <w:rPr>
          <w:color w:val="000000"/>
        </w:rPr>
        <w:t>устанавлива</w:t>
      </w:r>
      <w:r w:rsidR="002E37E8">
        <w:rPr>
          <w:color w:val="000000"/>
        </w:rPr>
        <w:t xml:space="preserve">ются обязанности по </w:t>
      </w:r>
      <w:r w:rsidRPr="00ED1A25">
        <w:rPr>
          <w:color w:val="000000"/>
        </w:rPr>
        <w:t xml:space="preserve"> размещени</w:t>
      </w:r>
      <w:r w:rsidR="002E37E8">
        <w:rPr>
          <w:color w:val="000000"/>
        </w:rPr>
        <w:t>ю</w:t>
      </w:r>
      <w:r w:rsidRPr="00ED1A25">
        <w:rPr>
          <w:color w:val="000000"/>
        </w:rPr>
        <w:t xml:space="preserve">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</w:t>
      </w:r>
      <w:r w:rsidR="002076BB">
        <w:rPr>
          <w:color w:val="000000"/>
        </w:rPr>
        <w:t xml:space="preserve"> И</w:t>
      </w:r>
      <w:r w:rsidR="002E37E8">
        <w:rPr>
          <w:color w:val="000000"/>
        </w:rPr>
        <w:t>лья-Высоковского сельского поселения</w:t>
      </w:r>
      <w:r w:rsidRPr="00ED1A25">
        <w:rPr>
          <w:color w:val="000000"/>
        </w:rPr>
        <w:t>, и предоставления этих сведений средствам массовой информации для опубликования в связи с их запросами.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>2. На официальном сайте администрации размещаются и средствам массовой информации предоставляются для опубликования следующие сведения: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 xml:space="preserve">2.1 перечень объектов недвижимого имущества, принадлежащих </w:t>
      </w:r>
      <w:r w:rsidR="002E37E8">
        <w:rPr>
          <w:color w:val="000000"/>
        </w:rPr>
        <w:t xml:space="preserve">лицу, </w:t>
      </w:r>
      <w:r w:rsidR="00AD287A">
        <w:rPr>
          <w:color w:val="000000"/>
        </w:rPr>
        <w:t xml:space="preserve">замещающему </w:t>
      </w:r>
      <w:r w:rsidRPr="00ED1A25">
        <w:rPr>
          <w:color w:val="000000"/>
        </w:rPr>
        <w:t>муниципальн</w:t>
      </w:r>
      <w:r w:rsidR="00AD287A">
        <w:rPr>
          <w:color w:val="000000"/>
        </w:rPr>
        <w:t>ую должность</w:t>
      </w:r>
      <w:r w:rsidRPr="00ED1A25">
        <w:rPr>
          <w:color w:val="000000"/>
        </w:rPr>
        <w:t xml:space="preserve"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="00AD287A">
        <w:rPr>
          <w:color w:val="000000"/>
        </w:rPr>
        <w:t>таких объектов</w:t>
      </w:r>
      <w:r w:rsidRPr="00ED1A25">
        <w:rPr>
          <w:color w:val="000000"/>
        </w:rPr>
        <w:t>;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>2.2. перечень транспортных средств, с указанием вида и марки, принадлежащих на праве собственности</w:t>
      </w:r>
      <w:r w:rsidR="00EC6866" w:rsidRPr="00EC6866">
        <w:rPr>
          <w:color w:val="000000"/>
        </w:rPr>
        <w:t xml:space="preserve"> </w:t>
      </w:r>
      <w:r w:rsidR="00EC6866">
        <w:rPr>
          <w:color w:val="000000"/>
        </w:rPr>
        <w:t xml:space="preserve">лицу, замещающему </w:t>
      </w:r>
      <w:r w:rsidR="00EC6866" w:rsidRPr="00ED1A25">
        <w:rPr>
          <w:color w:val="000000"/>
        </w:rPr>
        <w:t>муниципальн</w:t>
      </w:r>
      <w:r w:rsidR="00EC6866">
        <w:rPr>
          <w:color w:val="000000"/>
        </w:rPr>
        <w:t>ую должность</w:t>
      </w:r>
      <w:r w:rsidRPr="00ED1A25">
        <w:rPr>
          <w:color w:val="000000"/>
        </w:rPr>
        <w:t>, его супруге (супругу) и несовершеннолетним детям;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>2.3. декларированный годовой доход</w:t>
      </w:r>
      <w:r w:rsidR="00EC6866" w:rsidRPr="00EC6866">
        <w:rPr>
          <w:color w:val="000000"/>
        </w:rPr>
        <w:t xml:space="preserve"> </w:t>
      </w:r>
      <w:r w:rsidR="00EC6866">
        <w:rPr>
          <w:color w:val="000000"/>
        </w:rPr>
        <w:t xml:space="preserve">лица, замещающего </w:t>
      </w:r>
      <w:r w:rsidR="00EC6866" w:rsidRPr="00ED1A25">
        <w:rPr>
          <w:color w:val="000000"/>
        </w:rPr>
        <w:t>муниципальн</w:t>
      </w:r>
      <w:r w:rsidR="00EC6866">
        <w:rPr>
          <w:color w:val="000000"/>
        </w:rPr>
        <w:t>ую должность</w:t>
      </w:r>
      <w:r w:rsidRPr="00ED1A25">
        <w:rPr>
          <w:color w:val="000000"/>
        </w:rPr>
        <w:t>, его супруги (супруга) и несовершеннолетних детей.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proofErr w:type="gramStart"/>
      <w:r w:rsidRPr="00ED1A25">
        <w:rPr>
          <w:color w:val="000000"/>
        </w:rPr>
        <w:t xml:space="preserve">2.4.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</w:t>
      </w:r>
      <w:r w:rsidR="00EC6866">
        <w:rPr>
          <w:color w:val="000000"/>
        </w:rPr>
        <w:t xml:space="preserve">лица, представляющего сведения, </w:t>
      </w:r>
      <w:r w:rsidRPr="00ED1A25">
        <w:rPr>
          <w:color w:val="000000"/>
        </w:rPr>
        <w:t>и его супруги (супруга) за три последних года</w:t>
      </w:r>
      <w:proofErr w:type="gramEnd"/>
      <w:r w:rsidRPr="00ED1A25">
        <w:rPr>
          <w:color w:val="000000"/>
        </w:rPr>
        <w:t xml:space="preserve">, </w:t>
      </w:r>
      <w:proofErr w:type="gramStart"/>
      <w:r w:rsidRPr="00ED1A25">
        <w:rPr>
          <w:color w:val="000000"/>
        </w:rPr>
        <w:t>предшествующих</w:t>
      </w:r>
      <w:proofErr w:type="gramEnd"/>
      <w:r w:rsidRPr="00ED1A25">
        <w:rPr>
          <w:color w:val="000000"/>
        </w:rPr>
        <w:t xml:space="preserve"> отчетному периоду.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 xml:space="preserve">3. В размещаемой на официальном сайте администрации и предоставляемых средствам массовой информации для опубликования сведениях </w:t>
      </w:r>
      <w:r w:rsidR="00EC6866">
        <w:rPr>
          <w:color w:val="000000"/>
        </w:rPr>
        <w:t xml:space="preserve"> о доходах, об имуществе и обязательствах имущественного характера </w:t>
      </w:r>
      <w:r w:rsidRPr="00ED1A25">
        <w:rPr>
          <w:color w:val="000000"/>
        </w:rPr>
        <w:t>запрещается указывать: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proofErr w:type="gramStart"/>
      <w:r w:rsidRPr="00ED1A25">
        <w:rPr>
          <w:color w:val="000000"/>
        </w:rPr>
        <w:t>3.1. иные сведения (кроме указанных в пункте 2 настоящего Порядка) о доходах</w:t>
      </w:r>
      <w:r w:rsidR="00EC6866" w:rsidRPr="00EC6866">
        <w:rPr>
          <w:color w:val="000000"/>
        </w:rPr>
        <w:t xml:space="preserve"> </w:t>
      </w:r>
      <w:r w:rsidR="00EC6866">
        <w:rPr>
          <w:color w:val="000000"/>
        </w:rPr>
        <w:t xml:space="preserve">лица, замещающего </w:t>
      </w:r>
      <w:r w:rsidR="00EC6866" w:rsidRPr="00ED1A25">
        <w:rPr>
          <w:color w:val="000000"/>
        </w:rPr>
        <w:t>муниципальн</w:t>
      </w:r>
      <w:r w:rsidR="00EC6866">
        <w:rPr>
          <w:color w:val="000000"/>
        </w:rPr>
        <w:t>ую должность</w:t>
      </w:r>
      <w:r w:rsidRPr="00ED1A25">
        <w:rPr>
          <w:color w:val="000000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 xml:space="preserve">3.2. персональные данные супруги (супруга), </w:t>
      </w:r>
      <w:r w:rsidR="000A367D">
        <w:rPr>
          <w:color w:val="000000"/>
        </w:rPr>
        <w:t xml:space="preserve">несовершеннолетних </w:t>
      </w:r>
      <w:r w:rsidRPr="00ED1A25">
        <w:rPr>
          <w:color w:val="000000"/>
        </w:rPr>
        <w:t>детей и иных членов сем</w:t>
      </w:r>
      <w:r w:rsidR="007C6B8A" w:rsidRPr="00ED1A25">
        <w:rPr>
          <w:color w:val="000000"/>
        </w:rPr>
        <w:t>ьи</w:t>
      </w:r>
      <w:r w:rsidR="000A367D" w:rsidRPr="000A367D">
        <w:rPr>
          <w:color w:val="000000"/>
        </w:rPr>
        <w:t xml:space="preserve"> </w:t>
      </w:r>
      <w:r w:rsidR="000A367D">
        <w:rPr>
          <w:color w:val="000000"/>
        </w:rPr>
        <w:t xml:space="preserve">лицу, замещающему </w:t>
      </w:r>
      <w:r w:rsidR="000A367D" w:rsidRPr="00ED1A25">
        <w:rPr>
          <w:color w:val="000000"/>
        </w:rPr>
        <w:t>муниципальн</w:t>
      </w:r>
      <w:r w:rsidR="000A367D">
        <w:rPr>
          <w:color w:val="000000"/>
        </w:rPr>
        <w:t>ую должность</w:t>
      </w:r>
      <w:r w:rsidRPr="00ED1A25">
        <w:rPr>
          <w:color w:val="000000"/>
        </w:rPr>
        <w:t>;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>3.3.</w:t>
      </w:r>
      <w:r w:rsidR="000A367D">
        <w:rPr>
          <w:color w:val="000000"/>
        </w:rPr>
        <w:t xml:space="preserve"> </w:t>
      </w:r>
      <w:r w:rsidRPr="00ED1A25">
        <w:rPr>
          <w:color w:val="000000"/>
        </w:rPr>
        <w:t>данные, позволяющие определить место жительства, почтовый адрес, телефон и иные индивидуальные средства коммуникации</w:t>
      </w:r>
      <w:r w:rsidR="000A367D" w:rsidRPr="000A367D">
        <w:rPr>
          <w:color w:val="000000"/>
        </w:rPr>
        <w:t xml:space="preserve"> </w:t>
      </w:r>
      <w:r w:rsidR="000A367D">
        <w:rPr>
          <w:color w:val="000000"/>
        </w:rPr>
        <w:t xml:space="preserve">лица, замещающего </w:t>
      </w:r>
      <w:r w:rsidR="000A367D" w:rsidRPr="00ED1A25">
        <w:rPr>
          <w:color w:val="000000"/>
        </w:rPr>
        <w:t>муниципальн</w:t>
      </w:r>
      <w:r w:rsidR="000A367D">
        <w:rPr>
          <w:color w:val="000000"/>
        </w:rPr>
        <w:t>ую должность</w:t>
      </w:r>
      <w:r w:rsidRPr="00ED1A25">
        <w:rPr>
          <w:color w:val="000000"/>
        </w:rPr>
        <w:t xml:space="preserve">, его супруги (супруга), детей и иных членов </w:t>
      </w:r>
      <w:r w:rsidR="000A367D">
        <w:rPr>
          <w:color w:val="000000"/>
        </w:rPr>
        <w:t xml:space="preserve">его </w:t>
      </w:r>
      <w:r w:rsidRPr="00ED1A25">
        <w:rPr>
          <w:color w:val="000000"/>
        </w:rPr>
        <w:t>семьи;</w:t>
      </w:r>
    </w:p>
    <w:p w:rsidR="00F42019" w:rsidRPr="00ED1A25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t xml:space="preserve">3.4. данные, позволяющие определить местонахождение объектов недвижимого имущества, принадлежащих </w:t>
      </w:r>
      <w:r w:rsidR="000A367D">
        <w:rPr>
          <w:color w:val="000000"/>
        </w:rPr>
        <w:t xml:space="preserve">лицу, замещающему </w:t>
      </w:r>
      <w:r w:rsidR="000A367D" w:rsidRPr="00ED1A25">
        <w:rPr>
          <w:color w:val="000000"/>
        </w:rPr>
        <w:t>муниципальн</w:t>
      </w:r>
      <w:r w:rsidR="000A367D">
        <w:rPr>
          <w:color w:val="000000"/>
        </w:rPr>
        <w:t>ую должность</w:t>
      </w:r>
      <w:r w:rsidRPr="00ED1A25">
        <w:rPr>
          <w:color w:val="000000"/>
        </w:rPr>
        <w:t>, его супруге (супругу), детям, иным членам семьи на праве собственности или находящихся в их пользовании;</w:t>
      </w:r>
    </w:p>
    <w:p w:rsidR="00F42019" w:rsidRDefault="00F42019" w:rsidP="00467D74">
      <w:pPr>
        <w:pStyle w:val="a3"/>
        <w:spacing w:before="0" w:after="0"/>
        <w:ind w:firstLine="708"/>
        <w:jc w:val="both"/>
        <w:rPr>
          <w:color w:val="000000"/>
        </w:rPr>
      </w:pPr>
      <w:r w:rsidRPr="00ED1A25">
        <w:rPr>
          <w:color w:val="000000"/>
        </w:rPr>
        <w:lastRenderedPageBreak/>
        <w:t>3.5. информацию, отнесенную к государственной тайне или являющуюся конфиденциальной.</w:t>
      </w:r>
    </w:p>
    <w:p w:rsidR="002076BB" w:rsidRPr="002076BB" w:rsidRDefault="002076BB" w:rsidP="002076BB">
      <w:pPr>
        <w:ind w:firstLine="709"/>
        <w:contextualSpacing/>
        <w:jc w:val="left"/>
        <w:rPr>
          <w:rFonts w:ascii="Times New Roman" w:hAnsi="Times New Roman"/>
        </w:rPr>
      </w:pPr>
      <w:r w:rsidRPr="008043C6">
        <w:rPr>
          <w:rFonts w:ascii="Times New Roman" w:hAnsi="Times New Roman"/>
        </w:rPr>
        <w:t>4. Размещение сведений о д</w:t>
      </w:r>
      <w:r>
        <w:rPr>
          <w:rFonts w:ascii="Times New Roman" w:hAnsi="Times New Roman"/>
        </w:rPr>
        <w:t xml:space="preserve">оходах, расходах, об имуществе  </w:t>
      </w:r>
      <w:r w:rsidRPr="008043C6">
        <w:rPr>
          <w:rFonts w:ascii="Times New Roman" w:hAnsi="Times New Roman"/>
        </w:rPr>
        <w:t xml:space="preserve">и обязательствах имущественного характера, указанных в пункте 2 настоящего Порядка, на официальном сайте обеспечивается </w:t>
      </w:r>
      <w:r w:rsidRPr="002076BB">
        <w:rPr>
          <w:rFonts w:ascii="Times New Roman" w:hAnsi="Times New Roman"/>
        </w:rPr>
        <w:t>должностным лицом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ответственным за работу  </w:t>
      </w:r>
      <w:r w:rsidRPr="002076BB">
        <w:rPr>
          <w:rFonts w:ascii="Times New Roman" w:hAnsi="Times New Roman"/>
        </w:rPr>
        <w:t>по профилактике коррупционных и иных правонарушений</w:t>
      </w:r>
      <w:r>
        <w:rPr>
          <w:rFonts w:ascii="Times New Roman" w:hAnsi="Times New Roman"/>
        </w:rPr>
        <w:t xml:space="preserve"> </w:t>
      </w:r>
      <w:r w:rsidRPr="002076BB">
        <w:rPr>
          <w:rFonts w:ascii="Times New Roman" w:hAnsi="Times New Roman"/>
        </w:rPr>
        <w:t>(д</w:t>
      </w:r>
      <w:r>
        <w:rPr>
          <w:rFonts w:ascii="Times New Roman" w:hAnsi="Times New Roman"/>
        </w:rPr>
        <w:t xml:space="preserve">алее – </w:t>
      </w:r>
      <w:r w:rsidRPr="002076BB">
        <w:rPr>
          <w:rFonts w:ascii="Times New Roman" w:hAnsi="Times New Roman"/>
        </w:rPr>
        <w:t>ответственное должностное лицо).</w:t>
      </w:r>
    </w:p>
    <w:p w:rsidR="002076BB" w:rsidRPr="00FF2DE4" w:rsidRDefault="002076BB" w:rsidP="002076BB">
      <w:pPr>
        <w:rPr>
          <w:rFonts w:ascii="Times New Roman" w:hAnsi="Times New Roman"/>
        </w:rPr>
      </w:pPr>
      <w:bookmarkStart w:id="1" w:name="sub_1004"/>
      <w:r>
        <w:rPr>
          <w:rFonts w:ascii="Times New Roman" w:hAnsi="Times New Roman"/>
        </w:rPr>
        <w:t>5</w:t>
      </w:r>
      <w:r w:rsidRPr="00FF2DE4">
        <w:rPr>
          <w:rFonts w:ascii="Times New Roman" w:hAnsi="Times New Roman"/>
        </w:rPr>
        <w:t xml:space="preserve">. </w:t>
      </w:r>
      <w:proofErr w:type="gramStart"/>
      <w:r w:rsidRPr="00FF2DE4">
        <w:rPr>
          <w:rFonts w:ascii="Times New Roman" w:hAnsi="Times New Roman"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sub_1002" w:history="1">
        <w:r w:rsidRPr="002076B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пункте 2</w:t>
        </w:r>
      </w:hyperlink>
      <w:r w:rsidRPr="002076BB">
        <w:rPr>
          <w:rFonts w:ascii="Times New Roman" w:hAnsi="Times New Roman"/>
        </w:rPr>
        <w:t xml:space="preserve"> </w:t>
      </w:r>
      <w:r w:rsidRPr="00FF2DE4">
        <w:rPr>
          <w:rFonts w:ascii="Times New Roman" w:hAnsi="Times New Roman"/>
        </w:rPr>
        <w:t>настоящего Порядка, за весь период замещения лицом, представляющим сведения,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</w:t>
      </w:r>
      <w:proofErr w:type="gramEnd"/>
      <w:r w:rsidRPr="00FF2DE4">
        <w:rPr>
          <w:rFonts w:ascii="Times New Roman" w:hAnsi="Times New Roman"/>
        </w:rPr>
        <w:t xml:space="preserve"> на сайте и ежегодно обновляются в течение 14 рабочих дней со дня истечения срока, установленного для их подачи.</w:t>
      </w:r>
    </w:p>
    <w:bookmarkEnd w:id="1"/>
    <w:p w:rsidR="002076BB" w:rsidRPr="002076BB" w:rsidRDefault="002076BB" w:rsidP="002076BB">
      <w:pPr>
        <w:ind w:firstLine="709"/>
        <w:contextualSpacing/>
        <w:rPr>
          <w:rFonts w:ascii="Times New Roman" w:hAnsi="Times New Roman"/>
        </w:rPr>
      </w:pPr>
      <w:r w:rsidRPr="002076BB">
        <w:rPr>
          <w:rFonts w:ascii="Times New Roman" w:hAnsi="Times New Roman"/>
        </w:rPr>
        <w:t>6. Должностное лицо:</w:t>
      </w:r>
    </w:p>
    <w:p w:rsidR="002076BB" w:rsidRPr="008043C6" w:rsidRDefault="002076BB" w:rsidP="002076BB">
      <w:pPr>
        <w:ind w:firstLine="709"/>
        <w:contextualSpacing/>
        <w:rPr>
          <w:rFonts w:ascii="Times New Roman" w:hAnsi="Times New Roman"/>
        </w:rPr>
      </w:pPr>
      <w:r w:rsidRPr="008043C6">
        <w:rPr>
          <w:rFonts w:ascii="Times New Roman" w:hAnsi="Times New Roman"/>
        </w:rPr>
        <w:t>1) в течение трех рабочих дней со дня поступления запроса от средства массовой информации сообщает о нем лицу, представляющему сведения,</w:t>
      </w:r>
      <w:r w:rsidRPr="008043C6">
        <w:rPr>
          <w:rFonts w:ascii="Times New Roman" w:hAnsi="Times New Roman"/>
        </w:rPr>
        <w:br/>
        <w:t>в отношении которого поступил запрос;</w:t>
      </w:r>
    </w:p>
    <w:p w:rsidR="002076BB" w:rsidRPr="008043C6" w:rsidRDefault="002076BB" w:rsidP="002076BB">
      <w:pPr>
        <w:ind w:firstLine="709"/>
        <w:contextualSpacing/>
        <w:rPr>
          <w:rFonts w:ascii="Times New Roman" w:hAnsi="Times New Roman"/>
        </w:rPr>
      </w:pPr>
      <w:proofErr w:type="gramStart"/>
      <w:r w:rsidRPr="008043C6">
        <w:rPr>
          <w:rFonts w:ascii="Times New Roman" w:hAnsi="Times New Roman"/>
        </w:rPr>
        <w:t>2) в течение семи рабочих д</w:t>
      </w:r>
      <w:r>
        <w:rPr>
          <w:rFonts w:ascii="Times New Roman" w:hAnsi="Times New Roman"/>
        </w:rPr>
        <w:t xml:space="preserve">ней со дня поступления запроса </w:t>
      </w:r>
      <w:r w:rsidRPr="008043C6">
        <w:rPr>
          <w:rFonts w:ascii="Times New Roman" w:hAnsi="Times New Roman"/>
        </w:rPr>
        <w:t xml:space="preserve">от средства массовой информации обеспечивает предоставление сведений, указанных в пункте 2 настоящего Порядка (в случае, если запрашиваемые сведения отсутствуют на официальном сайте), либо предоставляет информацию с указанием </w:t>
      </w:r>
      <w:r>
        <w:rPr>
          <w:rFonts w:ascii="Times New Roman" w:hAnsi="Times New Roman"/>
        </w:rPr>
        <w:t xml:space="preserve">ссылки на официальный сайт, где </w:t>
      </w:r>
      <w:r w:rsidRPr="008043C6">
        <w:rPr>
          <w:rFonts w:ascii="Times New Roman" w:hAnsi="Times New Roman"/>
        </w:rPr>
        <w:t xml:space="preserve">запрашиваемые сведения размещены (в случае, если запрашиваемые сведения размещены </w:t>
      </w:r>
      <w:r w:rsidRPr="008043C6">
        <w:rPr>
          <w:rFonts w:ascii="Times New Roman" w:hAnsi="Times New Roman"/>
        </w:rPr>
        <w:br/>
        <w:t xml:space="preserve">на официальном сайте). </w:t>
      </w:r>
      <w:proofErr w:type="gramEnd"/>
    </w:p>
    <w:p w:rsidR="002076BB" w:rsidRPr="008043C6" w:rsidRDefault="002076BB" w:rsidP="00665EE0">
      <w:pPr>
        <w:ind w:firstLine="709"/>
        <w:contextualSpacing/>
        <w:rPr>
          <w:rFonts w:ascii="Times New Roman" w:hAnsi="Times New Roman"/>
        </w:rPr>
      </w:pPr>
      <w:r w:rsidRPr="008043C6">
        <w:rPr>
          <w:rFonts w:ascii="Times New Roman" w:hAnsi="Times New Roman"/>
        </w:rPr>
        <w:t xml:space="preserve">7. </w:t>
      </w:r>
      <w:proofErr w:type="gramStart"/>
      <w:r w:rsidR="00665EE0">
        <w:rPr>
          <w:rFonts w:ascii="Times New Roman" w:hAnsi="Times New Roman"/>
        </w:rPr>
        <w:t>Должностное</w:t>
      </w:r>
      <w:r w:rsidRPr="00665EE0">
        <w:rPr>
          <w:rFonts w:ascii="Times New Roman" w:hAnsi="Times New Roman"/>
        </w:rPr>
        <w:t xml:space="preserve"> лицо</w:t>
      </w:r>
      <w:r w:rsidR="00665EE0">
        <w:rPr>
          <w:rFonts w:ascii="Times New Roman" w:hAnsi="Times New Roman"/>
        </w:rPr>
        <w:t xml:space="preserve"> </w:t>
      </w:r>
      <w:r w:rsidR="00665EE0" w:rsidRPr="00665EE0">
        <w:rPr>
          <w:rFonts w:ascii="Times New Roman" w:hAnsi="Times New Roman"/>
        </w:rPr>
        <w:t xml:space="preserve">администрации Илья-Высоковского сельского поселения, </w:t>
      </w:r>
      <w:r w:rsidRPr="00665EE0">
        <w:rPr>
          <w:rFonts w:ascii="Times New Roman" w:hAnsi="Times New Roman"/>
        </w:rPr>
        <w:t>о</w:t>
      </w:r>
      <w:r w:rsidRPr="008043C6">
        <w:rPr>
          <w:rFonts w:ascii="Times New Roman" w:hAnsi="Times New Roman"/>
        </w:rPr>
        <w:t>бес</w:t>
      </w:r>
      <w:r w:rsidR="00665EE0">
        <w:rPr>
          <w:rFonts w:ascii="Times New Roman" w:hAnsi="Times New Roman"/>
        </w:rPr>
        <w:t xml:space="preserve">печивающие размещение сведений </w:t>
      </w:r>
      <w:r w:rsidRPr="008043C6">
        <w:rPr>
          <w:rFonts w:ascii="Times New Roman" w:hAnsi="Times New Roman"/>
        </w:rPr>
        <w:t xml:space="preserve">о доходах, расходах, об имуществе и обязательствах имущественного характера на официальном сайте и представление таких сведений средствам массовой информации для опубликования, </w:t>
      </w:r>
      <w:r w:rsidRPr="00665EE0">
        <w:rPr>
          <w:rFonts w:ascii="Times New Roman" w:hAnsi="Times New Roman"/>
        </w:rPr>
        <w:t>несет</w:t>
      </w:r>
      <w:r w:rsidR="00665EE0" w:rsidRPr="00665EE0">
        <w:rPr>
          <w:rFonts w:ascii="Times New Roman" w:hAnsi="Times New Roman"/>
        </w:rPr>
        <w:t xml:space="preserve"> </w:t>
      </w:r>
      <w:r w:rsidRPr="00665EE0">
        <w:rPr>
          <w:rFonts w:ascii="Times New Roman" w:hAnsi="Times New Roman"/>
        </w:rPr>
        <w:t>в</w:t>
      </w:r>
      <w:r w:rsidR="00665EE0">
        <w:rPr>
          <w:rFonts w:ascii="Times New Roman" w:hAnsi="Times New Roman"/>
        </w:rPr>
        <w:t xml:space="preserve"> соответствии </w:t>
      </w:r>
      <w:r w:rsidRPr="008043C6">
        <w:rPr>
          <w:rFonts w:ascii="Times New Roman" w:hAnsi="Times New Roman"/>
        </w:rPr>
        <w:t>с законодательством Россий</w:t>
      </w:r>
      <w:r w:rsidR="00665EE0">
        <w:rPr>
          <w:rFonts w:ascii="Times New Roman" w:hAnsi="Times New Roman"/>
        </w:rPr>
        <w:t xml:space="preserve">ской Федерации ответственность </w:t>
      </w:r>
      <w:r w:rsidRPr="008043C6">
        <w:rPr>
          <w:rFonts w:ascii="Times New Roman" w:hAnsi="Times New Roman"/>
        </w:rPr>
        <w:t>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2076BB" w:rsidRPr="008043C6" w:rsidRDefault="002076BB" w:rsidP="00665EE0">
      <w:pPr>
        <w:ind w:firstLine="709"/>
        <w:contextualSpacing/>
        <w:rPr>
          <w:rFonts w:ascii="Times New Roman" w:hAnsi="Times New Roman"/>
        </w:rPr>
      </w:pPr>
    </w:p>
    <w:p w:rsidR="002076BB" w:rsidRPr="00DA5F51" w:rsidRDefault="002076BB" w:rsidP="002076BB">
      <w:pPr>
        <w:jc w:val="right"/>
        <w:rPr>
          <w:rFonts w:ascii="Times New Roman" w:hAnsi="Times New Roman"/>
        </w:rPr>
      </w:pPr>
      <w:r w:rsidRPr="00DA5F51">
        <w:rPr>
          <w:rFonts w:ascii="Times New Roman" w:hAnsi="Times New Roman"/>
        </w:rPr>
        <w:t xml:space="preserve"> </w:t>
      </w:r>
    </w:p>
    <w:p w:rsidR="002076BB" w:rsidRDefault="002076BB" w:rsidP="002076BB">
      <w:pPr>
        <w:rPr>
          <w:rFonts w:ascii="Times New Roman" w:hAnsi="Times New Roman"/>
        </w:rPr>
      </w:pPr>
    </w:p>
    <w:p w:rsidR="002076BB" w:rsidRDefault="002076BB" w:rsidP="002076BB">
      <w:pPr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0209F4" w:rsidRDefault="000209F4" w:rsidP="00EB3784">
      <w:pPr>
        <w:ind w:firstLine="0"/>
        <w:jc w:val="right"/>
        <w:rPr>
          <w:rFonts w:ascii="Times New Roman" w:hAnsi="Times New Roman"/>
        </w:rPr>
        <w:sectPr w:rsidR="000209F4" w:rsidSect="000209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B8A" w:rsidRPr="00F50958" w:rsidRDefault="007C6B8A" w:rsidP="00F50958">
      <w:pPr>
        <w:jc w:val="right"/>
        <w:rPr>
          <w:rFonts w:ascii="Times New Roman" w:hAnsi="Times New Roman"/>
        </w:rPr>
      </w:pPr>
      <w:r w:rsidRPr="00F50958">
        <w:rPr>
          <w:rFonts w:ascii="Times New Roman" w:hAnsi="Times New Roman"/>
        </w:rPr>
        <w:lastRenderedPageBreak/>
        <w:t>Приложение №2</w:t>
      </w:r>
    </w:p>
    <w:p w:rsidR="007C6B8A" w:rsidRPr="00F50958" w:rsidRDefault="007C6B8A" w:rsidP="00F50958">
      <w:pPr>
        <w:rPr>
          <w:rFonts w:ascii="Times New Roman" w:hAnsi="Times New Roman"/>
        </w:rPr>
      </w:pPr>
    </w:p>
    <w:p w:rsidR="00F50958" w:rsidRPr="00F50958" w:rsidRDefault="007C6B8A" w:rsidP="00F50958">
      <w:pPr>
        <w:pStyle w:val="a3"/>
        <w:spacing w:before="0" w:after="0"/>
        <w:jc w:val="right"/>
        <w:rPr>
          <w:color w:val="000000"/>
        </w:rPr>
      </w:pPr>
      <w:r w:rsidRPr="00F50958">
        <w:t xml:space="preserve">к решению </w:t>
      </w:r>
      <w:r w:rsidR="00F50958" w:rsidRPr="00F50958">
        <w:rPr>
          <w:color w:val="000000"/>
        </w:rPr>
        <w:t xml:space="preserve">Совета </w:t>
      </w:r>
    </w:p>
    <w:p w:rsidR="00F50958" w:rsidRPr="00F50958" w:rsidRDefault="00F50958" w:rsidP="00F50958">
      <w:pPr>
        <w:pStyle w:val="a3"/>
        <w:spacing w:before="0" w:after="0"/>
        <w:jc w:val="right"/>
        <w:rPr>
          <w:color w:val="000000"/>
        </w:rPr>
      </w:pPr>
      <w:r w:rsidRPr="00F50958">
        <w:rPr>
          <w:color w:val="000000"/>
        </w:rPr>
        <w:t xml:space="preserve">Илья-Высоковского </w:t>
      </w:r>
    </w:p>
    <w:p w:rsidR="00F50958" w:rsidRPr="00F50958" w:rsidRDefault="00F50958" w:rsidP="00F50958">
      <w:pPr>
        <w:pStyle w:val="a3"/>
        <w:spacing w:before="0" w:after="0"/>
        <w:jc w:val="right"/>
        <w:rPr>
          <w:color w:val="000000"/>
        </w:rPr>
      </w:pPr>
      <w:r w:rsidRPr="00F50958">
        <w:rPr>
          <w:color w:val="000000"/>
        </w:rPr>
        <w:t xml:space="preserve">сельского поселения </w:t>
      </w:r>
    </w:p>
    <w:p w:rsidR="00F50958" w:rsidRPr="00F50958" w:rsidRDefault="00F50958" w:rsidP="00F50958">
      <w:pPr>
        <w:pStyle w:val="a3"/>
        <w:spacing w:before="0" w:after="0"/>
        <w:jc w:val="right"/>
        <w:rPr>
          <w:color w:val="000000"/>
        </w:rPr>
      </w:pPr>
      <w:r w:rsidRPr="00F50958">
        <w:rPr>
          <w:color w:val="000000"/>
        </w:rPr>
        <w:t>от</w:t>
      </w:r>
      <w:r w:rsidR="00EB3784">
        <w:rPr>
          <w:color w:val="000000"/>
        </w:rPr>
        <w:t xml:space="preserve"> </w:t>
      </w:r>
      <w:r w:rsidR="00715D8D">
        <w:rPr>
          <w:color w:val="000000"/>
        </w:rPr>
        <w:t>14</w:t>
      </w:r>
      <w:r w:rsidRPr="00F50958">
        <w:rPr>
          <w:color w:val="000000"/>
        </w:rPr>
        <w:t>.</w:t>
      </w:r>
      <w:r w:rsidR="00715D8D">
        <w:rPr>
          <w:color w:val="000000"/>
        </w:rPr>
        <w:t>09</w:t>
      </w:r>
      <w:r w:rsidRPr="00F50958">
        <w:rPr>
          <w:color w:val="000000"/>
        </w:rPr>
        <w:t>.2022</w:t>
      </w:r>
      <w:r w:rsidR="00EB3784">
        <w:rPr>
          <w:color w:val="000000"/>
        </w:rPr>
        <w:t xml:space="preserve"> г.</w:t>
      </w:r>
      <w:r w:rsidRPr="00F50958">
        <w:rPr>
          <w:color w:val="000000"/>
        </w:rPr>
        <w:t xml:space="preserve"> №</w:t>
      </w:r>
      <w:r w:rsidR="00715D8D">
        <w:rPr>
          <w:color w:val="000000"/>
        </w:rPr>
        <w:t xml:space="preserve"> 94</w:t>
      </w:r>
      <w:r w:rsidRPr="00F50958">
        <w:rPr>
          <w:color w:val="000000"/>
        </w:rPr>
        <w:t xml:space="preserve"> </w:t>
      </w:r>
    </w:p>
    <w:p w:rsidR="007C6B8A" w:rsidRDefault="007C6B8A" w:rsidP="007C6B8A">
      <w:pPr>
        <w:jc w:val="right"/>
        <w:rPr>
          <w:rFonts w:ascii="Times New Roman" w:hAnsi="Times New Roman"/>
        </w:rPr>
      </w:pPr>
    </w:p>
    <w:p w:rsidR="007C6B8A" w:rsidRPr="00DA5F51" w:rsidRDefault="007C6B8A" w:rsidP="007C6B8A">
      <w:pPr>
        <w:jc w:val="center"/>
        <w:rPr>
          <w:rFonts w:ascii="Times New Roman" w:hAnsi="Times New Roman"/>
        </w:rPr>
      </w:pPr>
      <w:r w:rsidRPr="00DA5F51">
        <w:rPr>
          <w:rFonts w:ascii="Times New Roman" w:hAnsi="Times New Roman"/>
        </w:rPr>
        <w:t>ФОРМА</w:t>
      </w:r>
    </w:p>
    <w:p w:rsidR="007C6B8A" w:rsidRPr="00DA5F51" w:rsidRDefault="007C6B8A" w:rsidP="007C6B8A">
      <w:pPr>
        <w:jc w:val="center"/>
        <w:rPr>
          <w:rFonts w:ascii="Times New Roman" w:hAnsi="Times New Roman"/>
        </w:rPr>
      </w:pPr>
      <w:r w:rsidRPr="00DA5F51">
        <w:rPr>
          <w:rFonts w:ascii="Times New Roman" w:hAnsi="Times New Roman"/>
        </w:rPr>
        <w:t>сведений о доходах, об имуществе и обязательствах имущественного характера, лиц, замещающих муниципальные должности, и членов их семей, подлежащих размещению на официальном сайте</w:t>
      </w:r>
    </w:p>
    <w:p w:rsidR="007C6B8A" w:rsidRPr="00DA5F51" w:rsidRDefault="007C6B8A" w:rsidP="007C6B8A">
      <w:pPr>
        <w:rPr>
          <w:rFonts w:ascii="Times New Roman" w:hAnsi="Times New Roman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419"/>
        <w:gridCol w:w="1415"/>
        <w:gridCol w:w="1418"/>
        <w:gridCol w:w="1276"/>
        <w:gridCol w:w="1417"/>
        <w:gridCol w:w="1418"/>
        <w:gridCol w:w="1419"/>
        <w:gridCol w:w="1274"/>
        <w:gridCol w:w="994"/>
        <w:gridCol w:w="1274"/>
      </w:tblGrid>
      <w:tr w:rsidR="007C6B8A" w:rsidRPr="0055323A" w:rsidTr="00F50958">
        <w:trPr>
          <w:trHeight w:val="795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Default="007C6B8A" w:rsidP="001D157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Декларированный годовой доход за 20____ г.</w:t>
            </w:r>
          </w:p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(рублей)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jc w:val="left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jc w:val="left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F50958" w:rsidP="00F5095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</w:t>
            </w:r>
            <w:r w:rsidR="007C6B8A" w:rsidRPr="0055323A">
              <w:rPr>
                <w:rFonts w:ascii="Times New Roman" w:hAnsi="Times New Roman"/>
              </w:rPr>
              <w:t xml:space="preserve">об источниках получения средств </w:t>
            </w:r>
          </w:p>
        </w:tc>
      </w:tr>
      <w:tr w:rsidR="007C6B8A" w:rsidRPr="0055323A" w:rsidTr="00F50958">
        <w:trPr>
          <w:trHeight w:val="1398"/>
        </w:trPr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 xml:space="preserve">вид и наименование имущества </w:t>
            </w:r>
            <w:r w:rsidR="000209F4">
              <w:rPr>
                <w:rFonts w:ascii="Times New Roman" w:hAnsi="Times New Roman"/>
              </w:rPr>
              <w:t>(</w:t>
            </w:r>
            <w:r w:rsidRPr="0055323A">
              <w:rPr>
                <w:rFonts w:ascii="Times New Roman" w:hAnsi="Times New Roman"/>
              </w:rPr>
              <w:t>1</w:t>
            </w:r>
            <w:r w:rsidR="000209F4"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площадь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вид</w:t>
            </w:r>
            <w:r w:rsidR="000209F4">
              <w:rPr>
                <w:rFonts w:ascii="Times New Roman" w:hAnsi="Times New Roman"/>
              </w:rPr>
              <w:t xml:space="preserve"> и марка транспортного средства(</w:t>
            </w:r>
            <w:r w:rsidRPr="0055323A">
              <w:rPr>
                <w:rFonts w:ascii="Times New Roman" w:hAnsi="Times New Roman"/>
              </w:rPr>
              <w:t>2</w:t>
            </w:r>
            <w:r w:rsidR="000209F4">
              <w:rPr>
                <w:rFonts w:ascii="Times New Roman" w:hAnsi="Times New Roman"/>
              </w:rPr>
              <w:t>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 xml:space="preserve">вид и наименование имущества </w:t>
            </w:r>
            <w:r w:rsidR="000209F4">
              <w:rPr>
                <w:rFonts w:ascii="Times New Roman" w:hAnsi="Times New Roman"/>
              </w:rPr>
              <w:t>(</w:t>
            </w:r>
            <w:r w:rsidRPr="0055323A">
              <w:rPr>
                <w:rFonts w:ascii="Times New Roman" w:hAnsi="Times New Roman"/>
              </w:rPr>
              <w:t>3</w:t>
            </w:r>
            <w:r w:rsidR="000209F4">
              <w:rPr>
                <w:rFonts w:ascii="Times New Roman" w:hAnsi="Times New Roman"/>
              </w:rPr>
              <w:t>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58" w:rsidRDefault="00F50958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П</w:t>
            </w:r>
            <w:r w:rsidR="007C6B8A" w:rsidRPr="0055323A">
              <w:rPr>
                <w:rFonts w:ascii="Times New Roman" w:hAnsi="Times New Roman"/>
              </w:rPr>
              <w:t>лощадь</w:t>
            </w:r>
          </w:p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 xml:space="preserve"> (кв. м)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0209F4" w:rsidP="000209F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7C6B8A" w:rsidRPr="0055323A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C6B8A" w:rsidRPr="0055323A" w:rsidTr="00F50958">
        <w:trPr>
          <w:trHeight w:val="21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jc w:val="center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F5095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7C6B8A" w:rsidRPr="0055323A" w:rsidTr="00F50958">
        <w:trPr>
          <w:trHeight w:val="351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</w:tr>
      <w:tr w:rsidR="007C6B8A" w:rsidRPr="0055323A" w:rsidTr="00F50958">
        <w:trPr>
          <w:trHeight w:val="498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Супруга (супруг)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</w:tr>
      <w:tr w:rsidR="007C6B8A" w:rsidRPr="0055323A" w:rsidTr="00F50958">
        <w:trPr>
          <w:trHeight w:val="57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8A" w:rsidRPr="0055323A" w:rsidRDefault="007C6B8A" w:rsidP="00F50958">
            <w:pPr>
              <w:ind w:firstLine="0"/>
              <w:rPr>
                <w:rFonts w:ascii="Times New Roman" w:hAnsi="Times New Roman"/>
              </w:rPr>
            </w:pPr>
            <w:r w:rsidRPr="0055323A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8A" w:rsidRPr="0055323A" w:rsidRDefault="007C6B8A" w:rsidP="001D1579">
            <w:pPr>
              <w:rPr>
                <w:rFonts w:ascii="Times New Roman" w:hAnsi="Times New Roman"/>
              </w:rPr>
            </w:pPr>
          </w:p>
        </w:tc>
      </w:tr>
    </w:tbl>
    <w:p w:rsidR="007C6B8A" w:rsidRPr="0055323A" w:rsidRDefault="007C6B8A" w:rsidP="007C6B8A">
      <w:pPr>
        <w:rPr>
          <w:rFonts w:ascii="Times New Roman" w:hAnsi="Times New Roman"/>
        </w:rPr>
      </w:pPr>
    </w:p>
    <w:p w:rsidR="007C6B8A" w:rsidRPr="0055323A" w:rsidRDefault="007C6B8A" w:rsidP="007C6B8A">
      <w:pPr>
        <w:rPr>
          <w:rFonts w:ascii="Times New Roman" w:hAnsi="Times New Roman"/>
        </w:rPr>
      </w:pPr>
      <w:r w:rsidRPr="0055323A">
        <w:rPr>
          <w:rFonts w:ascii="Times New Roman" w:hAnsi="Times New Roman"/>
        </w:rPr>
        <w:lastRenderedPageBreak/>
        <w:t>1</w:t>
      </w:r>
      <w:r w:rsidR="000209F4">
        <w:rPr>
          <w:rFonts w:ascii="Times New Roman" w:hAnsi="Times New Roman"/>
        </w:rPr>
        <w:t>)</w:t>
      </w:r>
      <w:r w:rsidRPr="0055323A">
        <w:rPr>
          <w:rFonts w:ascii="Times New Roman" w:hAnsi="Times New Roman"/>
        </w:rPr>
        <w:t xml:space="preserve"> Недвижимое имущество: земельные участки, жилые дома, квартиры, дачи, гаражи, иное недвижимое имущество, находящееся на праве собственности. </w:t>
      </w:r>
    </w:p>
    <w:p w:rsidR="007C6B8A" w:rsidRPr="0055323A" w:rsidRDefault="007C6B8A" w:rsidP="007C6B8A">
      <w:pPr>
        <w:rPr>
          <w:rFonts w:ascii="Times New Roman" w:hAnsi="Times New Roman"/>
        </w:rPr>
      </w:pPr>
      <w:r w:rsidRPr="0055323A">
        <w:rPr>
          <w:rFonts w:ascii="Times New Roman" w:hAnsi="Times New Roman"/>
        </w:rPr>
        <w:t>2</w:t>
      </w:r>
      <w:r w:rsidR="000209F4">
        <w:rPr>
          <w:rFonts w:ascii="Times New Roman" w:hAnsi="Times New Roman"/>
        </w:rPr>
        <w:t>)</w:t>
      </w:r>
      <w:r w:rsidRPr="0055323A">
        <w:rPr>
          <w:rFonts w:ascii="Times New Roman" w:hAnsi="Times New Roman"/>
        </w:rPr>
        <w:t xml:space="preserve"> Автомобили легковые и грузовые, автоприцепы, </w:t>
      </w:r>
      <w:proofErr w:type="spellStart"/>
      <w:r w:rsidRPr="0055323A">
        <w:rPr>
          <w:rFonts w:ascii="Times New Roman" w:hAnsi="Times New Roman"/>
        </w:rPr>
        <w:t>мототранспортные</w:t>
      </w:r>
      <w:proofErr w:type="spellEnd"/>
      <w:r w:rsidRPr="0055323A">
        <w:rPr>
          <w:rFonts w:ascii="Times New Roman" w:hAnsi="Times New Roman"/>
        </w:rPr>
        <w:t xml:space="preserve"> средства, сельскохозяйственная техника, водный транспорт, воздушный транспорт, иные транспортные средства. </w:t>
      </w:r>
    </w:p>
    <w:p w:rsidR="007C6B8A" w:rsidRPr="0055323A" w:rsidRDefault="007C6B8A" w:rsidP="007C6B8A">
      <w:pPr>
        <w:rPr>
          <w:rFonts w:ascii="Times New Roman" w:hAnsi="Times New Roman"/>
        </w:rPr>
      </w:pPr>
      <w:r w:rsidRPr="0055323A">
        <w:rPr>
          <w:rFonts w:ascii="Times New Roman" w:hAnsi="Times New Roman"/>
        </w:rPr>
        <w:t>3</w:t>
      </w:r>
      <w:r w:rsidR="000209F4">
        <w:rPr>
          <w:rFonts w:ascii="Times New Roman" w:hAnsi="Times New Roman"/>
        </w:rPr>
        <w:t>)</w:t>
      </w:r>
      <w:r w:rsidRPr="0055323A">
        <w:rPr>
          <w:rFonts w:ascii="Times New Roman" w:hAnsi="Times New Roman"/>
        </w:rPr>
        <w:t xml:space="preserve"> Недвижимое имущество: земельные участки, жилые дома, квартиры, дачи, гаражи, иное недвижимое имущество, находящееся на праве пользования</w:t>
      </w:r>
    </w:p>
    <w:p w:rsidR="007C6B8A" w:rsidRDefault="007C6B8A" w:rsidP="007C6B8A">
      <w:pPr>
        <w:rPr>
          <w:rFonts w:ascii="Times New Roman" w:hAnsi="Times New Roman"/>
        </w:rPr>
      </w:pPr>
      <w:r w:rsidRPr="0055323A">
        <w:rPr>
          <w:rFonts w:ascii="Times New Roman" w:hAnsi="Times New Roman"/>
        </w:rPr>
        <w:t>4</w:t>
      </w:r>
      <w:r w:rsidR="000209F4">
        <w:rPr>
          <w:rFonts w:ascii="Times New Roman" w:hAnsi="Times New Roman"/>
        </w:rPr>
        <w:t>)</w:t>
      </w:r>
      <w:r w:rsidRPr="0055323A">
        <w:rPr>
          <w:rFonts w:ascii="Times New Roman" w:hAnsi="Times New Roman"/>
        </w:rPr>
        <w:t xml:space="preserve">. Указываются сведения об источниках получения </w:t>
      </w:r>
      <w:proofErr w:type="gramStart"/>
      <w:r w:rsidRPr="0055323A">
        <w:rPr>
          <w:rFonts w:ascii="Times New Roman" w:hAnsi="Times New Roman"/>
        </w:rPr>
        <w:t>средств</w:t>
      </w:r>
      <w:proofErr w:type="gramEnd"/>
      <w:r w:rsidRPr="0055323A">
        <w:rPr>
          <w:rFonts w:ascii="Times New Roman" w:hAnsi="Times New Roman"/>
        </w:rPr>
        <w:t xml:space="preserve">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</w:t>
      </w:r>
      <w:r w:rsidRPr="0055323A">
        <w:rPr>
          <w:rFonts w:ascii="Times New Roman" w:hAnsi="Times New Roman"/>
          <w:shd w:val="clear" w:color="auto" w:fill="FFFFFF"/>
        </w:rPr>
        <w:t>цифровых финансовых активов, цифровой валюты,</w:t>
      </w:r>
      <w:r w:rsidRPr="0055323A">
        <w:rPr>
          <w:rFonts w:ascii="Times New Roman" w:hAnsi="Times New Roman"/>
        </w:rPr>
        <w:t xml:space="preserve"> если общая сумма таких сделок </w:t>
      </w:r>
      <w:r w:rsidRPr="0055323A">
        <w:rPr>
          <w:rFonts w:ascii="Times New Roman" w:hAnsi="Times New Roman"/>
          <w:shd w:val="clear" w:color="auto" w:fill="FFFFFF"/>
        </w:rPr>
        <w:t>(сумма такой сделки) </w:t>
      </w:r>
      <w:r w:rsidRPr="0055323A">
        <w:rPr>
          <w:rFonts w:ascii="Times New Roman" w:hAnsi="Times New Roman"/>
        </w:rPr>
        <w:t xml:space="preserve"> превышает общий доход служащего (работника) и его супруги (супруга) за три последних года, предшествующих отчетному периоду</w:t>
      </w:r>
    </w:p>
    <w:p w:rsidR="007C6B8A" w:rsidRPr="00DA5F51" w:rsidRDefault="007C6B8A" w:rsidP="007C6B8A">
      <w:pPr>
        <w:rPr>
          <w:rFonts w:ascii="Times New Roman" w:hAnsi="Times New Roman"/>
        </w:rPr>
      </w:pPr>
    </w:p>
    <w:p w:rsidR="007C6B8A" w:rsidRPr="00DA5F51" w:rsidRDefault="007C6B8A" w:rsidP="007C6B8A">
      <w:pPr>
        <w:jc w:val="right"/>
        <w:rPr>
          <w:rFonts w:ascii="Times New Roman" w:hAnsi="Times New Roman"/>
        </w:rPr>
      </w:pPr>
    </w:p>
    <w:p w:rsidR="00F42019" w:rsidRDefault="00F42019"/>
    <w:sectPr w:rsidR="00F42019" w:rsidSect="00020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C1" w:rsidRDefault="001F08C1" w:rsidP="002076BB">
      <w:r>
        <w:separator/>
      </w:r>
    </w:p>
  </w:endnote>
  <w:endnote w:type="continuationSeparator" w:id="0">
    <w:p w:rsidR="001F08C1" w:rsidRDefault="001F08C1" w:rsidP="0020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C1" w:rsidRDefault="001F08C1" w:rsidP="002076BB">
      <w:r>
        <w:separator/>
      </w:r>
    </w:p>
  </w:footnote>
  <w:footnote w:type="continuationSeparator" w:id="0">
    <w:p w:rsidR="001F08C1" w:rsidRDefault="001F08C1" w:rsidP="00207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019"/>
    <w:rsid w:val="000209F4"/>
    <w:rsid w:val="00042733"/>
    <w:rsid w:val="000A367D"/>
    <w:rsid w:val="001F08C1"/>
    <w:rsid w:val="002076BB"/>
    <w:rsid w:val="002E37E8"/>
    <w:rsid w:val="0034055F"/>
    <w:rsid w:val="003C5E86"/>
    <w:rsid w:val="00467D74"/>
    <w:rsid w:val="004F2B53"/>
    <w:rsid w:val="006567F8"/>
    <w:rsid w:val="00665EE0"/>
    <w:rsid w:val="00707054"/>
    <w:rsid w:val="00715D8D"/>
    <w:rsid w:val="007C6B8A"/>
    <w:rsid w:val="00856C1F"/>
    <w:rsid w:val="00894D8D"/>
    <w:rsid w:val="00AB339F"/>
    <w:rsid w:val="00AD287A"/>
    <w:rsid w:val="00AD70E5"/>
    <w:rsid w:val="00B53F7E"/>
    <w:rsid w:val="00B822E7"/>
    <w:rsid w:val="00D62C44"/>
    <w:rsid w:val="00EB3784"/>
    <w:rsid w:val="00EC6866"/>
    <w:rsid w:val="00ED1A25"/>
    <w:rsid w:val="00F04AC6"/>
    <w:rsid w:val="00F42019"/>
    <w:rsid w:val="00F5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01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Mangal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F42019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1"/>
    <w:next w:val="a"/>
    <w:link w:val="20"/>
    <w:semiHidden/>
    <w:unhideWhenUsed/>
    <w:qFormat/>
    <w:rsid w:val="00F42019"/>
    <w:pPr>
      <w:keepNext w:val="0"/>
      <w:keepLines w:val="0"/>
      <w:spacing w:before="108" w:after="108"/>
      <w:ind w:firstLine="0"/>
      <w:jc w:val="center"/>
      <w:outlineLvl w:val="1"/>
    </w:pPr>
    <w:rPr>
      <w:rFonts w:ascii="Arial" w:eastAsia="Times New Roman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42019"/>
    <w:rPr>
      <w:rFonts w:ascii="Arial" w:eastAsia="Times New Roman" w:hAnsi="Arial" w:cs="Mangal"/>
      <w:b/>
      <w:bCs/>
      <w:color w:val="26282F"/>
      <w:sz w:val="24"/>
      <w:szCs w:val="24"/>
      <w:lang w:eastAsia="ru-RU" w:bidi="hi-IN"/>
    </w:rPr>
  </w:style>
  <w:style w:type="paragraph" w:styleId="a3">
    <w:name w:val="Normal (Web)"/>
    <w:basedOn w:val="a"/>
    <w:uiPriority w:val="99"/>
    <w:semiHidden/>
    <w:unhideWhenUsed/>
    <w:rsid w:val="00F42019"/>
    <w:pPr>
      <w:widowControl/>
      <w:autoSpaceDE/>
      <w:autoSpaceDN/>
      <w:adjustRightInd/>
      <w:spacing w:before="280" w:after="119"/>
      <w:ind w:firstLine="0"/>
      <w:jc w:val="left"/>
    </w:pPr>
    <w:rPr>
      <w:rFonts w:ascii="Times New Roman" w:hAnsi="Times New Roman" w:cs="Times New Roman"/>
      <w:lang w:eastAsia="zh-CN" w:bidi="ar-SA"/>
    </w:rPr>
  </w:style>
  <w:style w:type="paragraph" w:customStyle="1" w:styleId="Default">
    <w:name w:val="Default"/>
    <w:rsid w:val="00F42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2019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  <w:lang w:eastAsia="ru-RU" w:bidi="hi-IN"/>
    </w:rPr>
  </w:style>
  <w:style w:type="character" w:customStyle="1" w:styleId="a4">
    <w:name w:val="Гипертекстовая ссылка"/>
    <w:uiPriority w:val="99"/>
    <w:rsid w:val="002076BB"/>
    <w:rPr>
      <w:b/>
      <w:bCs/>
      <w:color w:val="106BBE"/>
      <w:sz w:val="26"/>
      <w:szCs w:val="26"/>
    </w:rPr>
  </w:style>
  <w:style w:type="character" w:styleId="a5">
    <w:name w:val="footnote reference"/>
    <w:unhideWhenUsed/>
    <w:rsid w:val="002076B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Шеф</cp:lastModifiedBy>
  <cp:revision>4</cp:revision>
  <cp:lastPrinted>2022-09-12T12:31:00Z</cp:lastPrinted>
  <dcterms:created xsi:type="dcterms:W3CDTF">2023-07-18T12:17:00Z</dcterms:created>
  <dcterms:modified xsi:type="dcterms:W3CDTF">2023-07-19T12:53:00Z</dcterms:modified>
</cp:coreProperties>
</file>