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45" w:rsidRPr="00151597" w:rsidRDefault="00B54845" w:rsidP="00B54845">
      <w:pPr>
        <w:jc w:val="center"/>
        <w:rPr>
          <w:b/>
        </w:rPr>
      </w:pPr>
      <w:r w:rsidRPr="00151597">
        <w:rPr>
          <w:b/>
        </w:rPr>
        <w:t>Совет Илья-Высоковского сельского поселения</w:t>
      </w:r>
    </w:p>
    <w:p w:rsidR="00B54845" w:rsidRPr="00151597" w:rsidRDefault="00B54845" w:rsidP="00B54845">
      <w:pPr>
        <w:jc w:val="center"/>
        <w:rPr>
          <w:b/>
        </w:rPr>
      </w:pPr>
      <w:r w:rsidRPr="00151597">
        <w:rPr>
          <w:b/>
        </w:rPr>
        <w:t>Пучежского муниципального района Ивановская область</w:t>
      </w:r>
    </w:p>
    <w:p w:rsidR="00B54845" w:rsidRPr="00151597" w:rsidRDefault="00B54845" w:rsidP="00B54845">
      <w:pPr>
        <w:pStyle w:val="1"/>
        <w:rPr>
          <w:sz w:val="24"/>
        </w:rPr>
      </w:pPr>
    </w:p>
    <w:p w:rsidR="00B54845" w:rsidRPr="00151597" w:rsidRDefault="00B54845" w:rsidP="00B54845">
      <w:pPr>
        <w:jc w:val="center"/>
        <w:rPr>
          <w:b/>
        </w:rPr>
      </w:pPr>
      <w:r w:rsidRPr="00151597">
        <w:rPr>
          <w:b/>
        </w:rPr>
        <w:t>Третьего созыва</w:t>
      </w:r>
    </w:p>
    <w:p w:rsidR="00B54845" w:rsidRPr="00151597" w:rsidRDefault="00B54845" w:rsidP="00B54845">
      <w:pPr>
        <w:jc w:val="both"/>
      </w:pPr>
    </w:p>
    <w:p w:rsidR="00B54845" w:rsidRPr="00151597" w:rsidRDefault="00B54845" w:rsidP="00B54845">
      <w:pPr>
        <w:pStyle w:val="2"/>
        <w:rPr>
          <w:szCs w:val="28"/>
        </w:rPr>
      </w:pPr>
      <w:proofErr w:type="gramStart"/>
      <w:r w:rsidRPr="00151597">
        <w:rPr>
          <w:szCs w:val="28"/>
        </w:rPr>
        <w:t>Р</w:t>
      </w:r>
      <w:proofErr w:type="gramEnd"/>
      <w:r w:rsidRPr="00151597">
        <w:rPr>
          <w:szCs w:val="28"/>
        </w:rPr>
        <w:t xml:space="preserve"> е </w:t>
      </w:r>
      <w:proofErr w:type="spellStart"/>
      <w:r w:rsidRPr="00151597">
        <w:rPr>
          <w:szCs w:val="28"/>
        </w:rPr>
        <w:t>ш</w:t>
      </w:r>
      <w:proofErr w:type="spellEnd"/>
      <w:r w:rsidRPr="00151597">
        <w:rPr>
          <w:szCs w:val="28"/>
        </w:rPr>
        <w:t xml:space="preserve"> е </w:t>
      </w:r>
      <w:proofErr w:type="spellStart"/>
      <w:r w:rsidRPr="00151597">
        <w:rPr>
          <w:szCs w:val="28"/>
        </w:rPr>
        <w:t>н</w:t>
      </w:r>
      <w:proofErr w:type="spellEnd"/>
      <w:r w:rsidRPr="00151597">
        <w:rPr>
          <w:szCs w:val="28"/>
        </w:rPr>
        <w:t xml:space="preserve"> и е</w:t>
      </w:r>
    </w:p>
    <w:p w:rsidR="00B54845" w:rsidRPr="00151597" w:rsidRDefault="00B54845" w:rsidP="00B54845">
      <w:pPr>
        <w:jc w:val="center"/>
      </w:pPr>
    </w:p>
    <w:p w:rsidR="00B54845" w:rsidRPr="00151597" w:rsidRDefault="00B54845" w:rsidP="00B54845">
      <w:pPr>
        <w:jc w:val="center"/>
        <w:rPr>
          <w:b/>
        </w:rPr>
      </w:pPr>
      <w:r>
        <w:rPr>
          <w:b/>
        </w:rPr>
        <w:t>0</w:t>
      </w:r>
      <w:r w:rsidR="00476499">
        <w:rPr>
          <w:b/>
        </w:rPr>
        <w:t>3</w:t>
      </w:r>
      <w:r w:rsidRPr="00151597">
        <w:rPr>
          <w:b/>
        </w:rPr>
        <w:t>.0</w:t>
      </w:r>
      <w:r>
        <w:rPr>
          <w:b/>
        </w:rPr>
        <w:t>9</w:t>
      </w:r>
      <w:r w:rsidRPr="00151597">
        <w:rPr>
          <w:b/>
        </w:rPr>
        <w:t>.2020 г.</w:t>
      </w:r>
      <w:r w:rsidRPr="00151597">
        <w:rPr>
          <w:b/>
        </w:rPr>
        <w:tab/>
      </w:r>
      <w:r w:rsidRPr="00151597">
        <w:rPr>
          <w:b/>
        </w:rPr>
        <w:tab/>
      </w:r>
      <w:r w:rsidRPr="00151597">
        <w:rPr>
          <w:b/>
        </w:rPr>
        <w:tab/>
      </w:r>
      <w:r w:rsidRPr="00151597">
        <w:rPr>
          <w:b/>
        </w:rPr>
        <w:tab/>
      </w:r>
      <w:r w:rsidRPr="00151597">
        <w:rPr>
          <w:b/>
        </w:rPr>
        <w:tab/>
      </w:r>
      <w:r w:rsidRPr="00151597">
        <w:rPr>
          <w:b/>
        </w:rPr>
        <w:tab/>
        <w:t xml:space="preserve">              №  </w:t>
      </w:r>
      <w:r>
        <w:rPr>
          <w:b/>
        </w:rPr>
        <w:t>209</w:t>
      </w:r>
    </w:p>
    <w:p w:rsidR="00B54845" w:rsidRPr="00151597" w:rsidRDefault="00B54845" w:rsidP="00B54845">
      <w:pPr>
        <w:jc w:val="center"/>
        <w:rPr>
          <w:b/>
        </w:rPr>
      </w:pPr>
      <w:proofErr w:type="gramStart"/>
      <w:r w:rsidRPr="00151597">
        <w:rPr>
          <w:b/>
        </w:rPr>
        <w:t>с</w:t>
      </w:r>
      <w:proofErr w:type="gramEnd"/>
      <w:r w:rsidRPr="00151597">
        <w:rPr>
          <w:b/>
        </w:rPr>
        <w:t>. Илья-Высоково</w:t>
      </w:r>
    </w:p>
    <w:p w:rsidR="00B54845" w:rsidRPr="00151597" w:rsidRDefault="00B54845" w:rsidP="00B54845">
      <w:pPr>
        <w:rPr>
          <w:b/>
        </w:rPr>
      </w:pPr>
    </w:p>
    <w:p w:rsidR="00B54845" w:rsidRPr="00151597" w:rsidRDefault="00B54845" w:rsidP="00B54845">
      <w:pPr>
        <w:tabs>
          <w:tab w:val="left" w:pos="6570"/>
        </w:tabs>
        <w:jc w:val="center"/>
        <w:rPr>
          <w:b/>
        </w:rPr>
      </w:pPr>
      <w:r w:rsidRPr="00151597">
        <w:rPr>
          <w:b/>
        </w:rPr>
        <w:t>О  внесении изменений и дополнений в Устав Илья-Высоковского сельского поселения Пучежского муниципального района Ивановской области.</w:t>
      </w:r>
    </w:p>
    <w:p w:rsidR="00B54845" w:rsidRPr="00151597" w:rsidRDefault="00B54845" w:rsidP="00B54845">
      <w:pPr>
        <w:tabs>
          <w:tab w:val="left" w:pos="6570"/>
        </w:tabs>
      </w:pPr>
    </w:p>
    <w:p w:rsidR="00B54845" w:rsidRPr="00151597" w:rsidRDefault="00B54845" w:rsidP="00B54845">
      <w:pPr>
        <w:tabs>
          <w:tab w:val="left" w:pos="6570"/>
        </w:tabs>
      </w:pPr>
      <w:r w:rsidRPr="00151597">
        <w:t xml:space="preserve">       </w:t>
      </w:r>
      <w:proofErr w:type="gramStart"/>
      <w:r w:rsidRPr="00151597">
        <w:t>В соответствии с Федеральным законом «Об общих принципах организации местного самоуправления в Российской Федерации» № 131-ФЗ от  06.10.2003 г., Федеральным законом «О государственной регистрации уставов муниципальных образований» № 97-ФЗ от 21.07.2005 г.,</w:t>
      </w:r>
      <w:r w:rsidR="00EA155F">
        <w:t xml:space="preserve"> учитывая итоги публичных слушаний по проекту решения «О внесении изменений и дополнений в Устав Илья-Высоковского сельского поселения Пучежского муниципального района Ивановской области»,</w:t>
      </w:r>
      <w:r w:rsidRPr="00151597">
        <w:t xml:space="preserve"> </w:t>
      </w:r>
      <w:proofErr w:type="gramEnd"/>
    </w:p>
    <w:p w:rsidR="00B54845" w:rsidRPr="00151597" w:rsidRDefault="00B54845" w:rsidP="00B54845">
      <w:pPr>
        <w:tabs>
          <w:tab w:val="left" w:pos="6570"/>
        </w:tabs>
        <w:jc w:val="center"/>
      </w:pPr>
    </w:p>
    <w:p w:rsidR="00B54845" w:rsidRPr="00151597" w:rsidRDefault="00B54845" w:rsidP="00B54845">
      <w:pPr>
        <w:tabs>
          <w:tab w:val="left" w:pos="6570"/>
        </w:tabs>
        <w:rPr>
          <w:b/>
        </w:rPr>
      </w:pPr>
      <w:r w:rsidRPr="00151597">
        <w:rPr>
          <w:b/>
        </w:rPr>
        <w:t>Совет Илья-Высоковского сельского поселения решил:</w:t>
      </w:r>
    </w:p>
    <w:p w:rsidR="00B54845" w:rsidRPr="00151597" w:rsidRDefault="00B54845" w:rsidP="00B54845">
      <w:pPr>
        <w:tabs>
          <w:tab w:val="left" w:pos="6570"/>
        </w:tabs>
        <w:ind w:firstLine="360"/>
        <w:jc w:val="center"/>
      </w:pPr>
    </w:p>
    <w:p w:rsidR="00B54845" w:rsidRPr="00151597" w:rsidRDefault="00B54845" w:rsidP="00B54845">
      <w:pPr>
        <w:numPr>
          <w:ilvl w:val="0"/>
          <w:numId w:val="1"/>
        </w:numPr>
        <w:tabs>
          <w:tab w:val="left" w:pos="6570"/>
        </w:tabs>
        <w:jc w:val="both"/>
      </w:pPr>
      <w:r>
        <w:t>В</w:t>
      </w:r>
      <w:r w:rsidRPr="00151597">
        <w:t>нес</w:t>
      </w:r>
      <w:r>
        <w:t>ти</w:t>
      </w:r>
      <w:r w:rsidRPr="00151597">
        <w:t xml:space="preserve"> изменени</w:t>
      </w:r>
      <w:r>
        <w:t>я</w:t>
      </w:r>
      <w:r w:rsidRPr="00151597">
        <w:t xml:space="preserve"> и дополнени</w:t>
      </w:r>
      <w:r>
        <w:t>я</w:t>
      </w:r>
      <w:r w:rsidRPr="00151597">
        <w:t xml:space="preserve"> в Устав Илья-Высоковского сельского поселения Пучежского муниципального района Ивановской области (прилагается).</w:t>
      </w:r>
    </w:p>
    <w:p w:rsidR="00B54845" w:rsidRPr="00151597" w:rsidRDefault="00B54845" w:rsidP="00B54845">
      <w:pPr>
        <w:pStyle w:val="a3"/>
        <w:numPr>
          <w:ilvl w:val="0"/>
          <w:numId w:val="1"/>
        </w:numPr>
        <w:spacing w:after="0"/>
        <w:jc w:val="both"/>
      </w:pPr>
      <w:r w:rsidRPr="00151597">
        <w:t xml:space="preserve">Направить </w:t>
      </w:r>
      <w:r>
        <w:t>настоящее решение</w:t>
      </w:r>
      <w:r w:rsidRPr="00151597">
        <w:t xml:space="preserve"> для государственной регистрации.</w:t>
      </w:r>
    </w:p>
    <w:p w:rsidR="00B54845" w:rsidRDefault="00B54845" w:rsidP="00B54845">
      <w:pPr>
        <w:pStyle w:val="a3"/>
        <w:numPr>
          <w:ilvl w:val="0"/>
          <w:numId w:val="1"/>
        </w:numPr>
        <w:spacing w:after="0"/>
        <w:jc w:val="both"/>
      </w:pPr>
      <w:r w:rsidRPr="00151597">
        <w:t>Настоящее решение вступает в силу после официального обнародования на территории  Илья-Высоковского сельского поселения  в соответствии с частью 3 статьи 37 Устава Илья-Высоковского сельского поселения.</w:t>
      </w:r>
    </w:p>
    <w:p w:rsidR="00EA155F" w:rsidRPr="00151597" w:rsidRDefault="00EA155F" w:rsidP="00EA155F">
      <w:pPr>
        <w:pStyle w:val="a3"/>
        <w:numPr>
          <w:ilvl w:val="0"/>
          <w:numId w:val="1"/>
        </w:numPr>
        <w:spacing w:after="0"/>
        <w:jc w:val="both"/>
      </w:pPr>
      <w:r w:rsidRPr="00151597">
        <w:t>Обнародовать настоящее решение путем размещения его полного текста на информационн</w:t>
      </w:r>
      <w:r>
        <w:t>ом стенде в администрации Илья-</w:t>
      </w:r>
      <w:r w:rsidRPr="00151597">
        <w:t>Высоковского сельского поселения,  в соответствии с частью 7 статьи 37 Устава Илья-Высоковского сельского поселения.</w:t>
      </w:r>
    </w:p>
    <w:p w:rsidR="00B54845" w:rsidRPr="00681287" w:rsidRDefault="008A61B6" w:rsidP="00B54845">
      <w:pPr>
        <w:pStyle w:val="a3"/>
        <w:numPr>
          <w:ilvl w:val="0"/>
          <w:numId w:val="1"/>
        </w:numPr>
        <w:spacing w:after="0"/>
        <w:jc w:val="both"/>
      </w:pPr>
      <w:r>
        <w:t>Пункт 2 приложения</w:t>
      </w:r>
      <w:r w:rsidR="00681287" w:rsidRPr="00681287">
        <w:t xml:space="preserve"> применяется к Главе Илья-Высоковского сельского поселения,</w:t>
      </w:r>
      <w:r w:rsidR="00B54845" w:rsidRPr="00681287">
        <w:t xml:space="preserve"> избранно</w:t>
      </w:r>
      <w:r w:rsidR="003E017E">
        <w:t>го</w:t>
      </w:r>
      <w:r w:rsidR="00B54845" w:rsidRPr="00681287">
        <w:t xml:space="preserve"> после вступления в силу настоящего решения.</w:t>
      </w:r>
    </w:p>
    <w:p w:rsidR="00B54845" w:rsidRDefault="00B54845" w:rsidP="00B54845">
      <w:pPr>
        <w:jc w:val="both"/>
      </w:pPr>
    </w:p>
    <w:p w:rsidR="00EA155F" w:rsidRPr="00151597" w:rsidRDefault="00EA155F" w:rsidP="00B54845">
      <w:pPr>
        <w:jc w:val="both"/>
      </w:pPr>
    </w:p>
    <w:p w:rsidR="00B54845" w:rsidRPr="00151597" w:rsidRDefault="00B54845" w:rsidP="00B54845">
      <w:pPr>
        <w:jc w:val="both"/>
      </w:pPr>
    </w:p>
    <w:p w:rsidR="00B54845" w:rsidRPr="00151597" w:rsidRDefault="00B54845" w:rsidP="00B54845">
      <w:pPr>
        <w:jc w:val="both"/>
      </w:pPr>
      <w:r w:rsidRPr="00151597">
        <w:t xml:space="preserve"> Глава Илья-Высоковского сельского поселения                     </w:t>
      </w:r>
      <w:r>
        <w:t xml:space="preserve">                </w:t>
      </w:r>
      <w:r w:rsidRPr="00151597">
        <w:t xml:space="preserve"> И.В.Жабров</w:t>
      </w:r>
    </w:p>
    <w:p w:rsidR="00B54845" w:rsidRPr="00151597" w:rsidRDefault="00B54845" w:rsidP="00B54845">
      <w:pPr>
        <w:jc w:val="both"/>
      </w:pPr>
      <w:r w:rsidRPr="00151597">
        <w:t xml:space="preserve"> Пучежского муниципального района </w:t>
      </w:r>
    </w:p>
    <w:p w:rsidR="00B54845" w:rsidRPr="00151597" w:rsidRDefault="00B54845" w:rsidP="00B54845">
      <w:pPr>
        <w:jc w:val="both"/>
      </w:pPr>
    </w:p>
    <w:p w:rsidR="00B54845" w:rsidRPr="00151597" w:rsidRDefault="00B54845" w:rsidP="00B54845">
      <w:pPr>
        <w:jc w:val="both"/>
      </w:pPr>
      <w:r w:rsidRPr="00151597">
        <w:t xml:space="preserve">Председатель Совета                                                                </w:t>
      </w:r>
      <w:r>
        <w:t xml:space="preserve">                   </w:t>
      </w:r>
      <w:r w:rsidRPr="00151597">
        <w:t xml:space="preserve">  В.Н.Филатова</w:t>
      </w:r>
    </w:p>
    <w:p w:rsidR="00B54845" w:rsidRPr="00151597" w:rsidRDefault="00B54845" w:rsidP="00B54845">
      <w:pPr>
        <w:jc w:val="both"/>
      </w:pPr>
      <w:r w:rsidRPr="00151597">
        <w:t>Илья-Высоковского сельского поселения</w:t>
      </w:r>
    </w:p>
    <w:p w:rsidR="00B54845" w:rsidRPr="00151597" w:rsidRDefault="00B54845" w:rsidP="00B54845">
      <w:pPr>
        <w:jc w:val="both"/>
      </w:pPr>
      <w:r w:rsidRPr="00151597">
        <w:t xml:space="preserve">Пучежского муниципального района                       </w:t>
      </w:r>
      <w:r w:rsidRPr="00151597">
        <w:tab/>
        <w:t xml:space="preserve">        </w:t>
      </w:r>
    </w:p>
    <w:p w:rsidR="00B54845" w:rsidRDefault="00B54845" w:rsidP="00B54845">
      <w:pPr>
        <w:jc w:val="both"/>
        <w:rPr>
          <w:sz w:val="26"/>
        </w:rPr>
      </w:pPr>
    </w:p>
    <w:p w:rsidR="00B54845" w:rsidRDefault="00B54845" w:rsidP="00B54845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</w:t>
      </w:r>
    </w:p>
    <w:p w:rsidR="00B54845" w:rsidRDefault="00B54845" w:rsidP="00B54845">
      <w:pPr>
        <w:jc w:val="both"/>
        <w:rPr>
          <w:sz w:val="26"/>
        </w:rPr>
      </w:pPr>
    </w:p>
    <w:p w:rsidR="00B54845" w:rsidRDefault="00B54845" w:rsidP="00B54845">
      <w:pPr>
        <w:jc w:val="both"/>
        <w:rPr>
          <w:sz w:val="26"/>
        </w:rPr>
      </w:pPr>
    </w:p>
    <w:p w:rsidR="00B54845" w:rsidRDefault="00B54845" w:rsidP="00B54845">
      <w:pPr>
        <w:jc w:val="both"/>
        <w:rPr>
          <w:sz w:val="26"/>
        </w:rPr>
      </w:pPr>
    </w:p>
    <w:p w:rsidR="00B54845" w:rsidRDefault="00B54845" w:rsidP="00B54845">
      <w:pPr>
        <w:jc w:val="both"/>
        <w:rPr>
          <w:sz w:val="26"/>
        </w:rPr>
      </w:pPr>
    </w:p>
    <w:p w:rsidR="00B54845" w:rsidRDefault="00B54845" w:rsidP="00B54845">
      <w:pPr>
        <w:jc w:val="both"/>
        <w:rPr>
          <w:sz w:val="26"/>
        </w:rPr>
      </w:pPr>
    </w:p>
    <w:p w:rsidR="00B54845" w:rsidRDefault="00B54845" w:rsidP="00B54845">
      <w:pPr>
        <w:jc w:val="both"/>
        <w:rPr>
          <w:sz w:val="26"/>
        </w:rPr>
      </w:pPr>
    </w:p>
    <w:p w:rsidR="00B54845" w:rsidRDefault="00B54845" w:rsidP="00B54845">
      <w:pPr>
        <w:jc w:val="both"/>
        <w:rPr>
          <w:sz w:val="26"/>
        </w:rPr>
      </w:pPr>
    </w:p>
    <w:p w:rsidR="00B54845" w:rsidRPr="00151597" w:rsidRDefault="00B54845" w:rsidP="00B54845">
      <w:pPr>
        <w:jc w:val="right"/>
      </w:pPr>
      <w:r w:rsidRPr="00151597">
        <w:t xml:space="preserve">   Приложение к решению Совета </w:t>
      </w:r>
    </w:p>
    <w:p w:rsidR="00B54845" w:rsidRPr="00151597" w:rsidRDefault="00B54845" w:rsidP="00B54845">
      <w:pPr>
        <w:jc w:val="right"/>
      </w:pPr>
      <w:r w:rsidRPr="00151597">
        <w:t>Илья-Высоковского сельского поселения</w:t>
      </w:r>
    </w:p>
    <w:p w:rsidR="00B54845" w:rsidRDefault="00B54845" w:rsidP="00B54845">
      <w:pPr>
        <w:jc w:val="right"/>
      </w:pPr>
      <w:r w:rsidRPr="00151597">
        <w:t xml:space="preserve">от  </w:t>
      </w:r>
      <w:r>
        <w:t>0</w:t>
      </w:r>
      <w:r w:rsidR="00476499">
        <w:t>3</w:t>
      </w:r>
      <w:r w:rsidRPr="00151597">
        <w:t>.0</w:t>
      </w:r>
      <w:r>
        <w:t>9</w:t>
      </w:r>
      <w:r w:rsidRPr="00151597">
        <w:t xml:space="preserve">.2020 г. № </w:t>
      </w:r>
      <w:r>
        <w:t>209</w:t>
      </w:r>
    </w:p>
    <w:p w:rsidR="00B54845" w:rsidRDefault="00B54845" w:rsidP="00B54845">
      <w:pPr>
        <w:jc w:val="right"/>
      </w:pPr>
    </w:p>
    <w:p w:rsidR="00B54845" w:rsidRPr="00151597" w:rsidRDefault="00B54845" w:rsidP="00B54845">
      <w:pPr>
        <w:jc w:val="right"/>
      </w:pPr>
    </w:p>
    <w:p w:rsidR="00B54845" w:rsidRPr="00151597" w:rsidRDefault="00B54845" w:rsidP="00B54845">
      <w:pPr>
        <w:pStyle w:val="a3"/>
        <w:spacing w:after="0"/>
        <w:jc w:val="center"/>
        <w:rPr>
          <w:b/>
        </w:rPr>
      </w:pPr>
      <w:r>
        <w:rPr>
          <w:b/>
        </w:rPr>
        <w:t>И</w:t>
      </w:r>
      <w:r w:rsidRPr="00151597">
        <w:rPr>
          <w:b/>
        </w:rPr>
        <w:t>зменени</w:t>
      </w:r>
      <w:r>
        <w:rPr>
          <w:b/>
        </w:rPr>
        <w:t>я</w:t>
      </w:r>
      <w:r w:rsidRPr="00151597">
        <w:rPr>
          <w:b/>
        </w:rPr>
        <w:t xml:space="preserve">  и  дополнени</w:t>
      </w:r>
      <w:r>
        <w:rPr>
          <w:b/>
        </w:rPr>
        <w:t>я</w:t>
      </w:r>
    </w:p>
    <w:p w:rsidR="00B54845" w:rsidRPr="00151597" w:rsidRDefault="00B54845" w:rsidP="00B54845">
      <w:pPr>
        <w:pStyle w:val="a3"/>
        <w:spacing w:after="0"/>
        <w:jc w:val="center"/>
        <w:rPr>
          <w:b/>
        </w:rPr>
      </w:pPr>
      <w:r w:rsidRPr="00151597">
        <w:rPr>
          <w:b/>
        </w:rPr>
        <w:t xml:space="preserve">в Устав </w:t>
      </w:r>
      <w:r w:rsidRPr="00151597">
        <w:rPr>
          <w:b/>
          <w:bCs/>
        </w:rPr>
        <w:t>Илья-Высоковского</w:t>
      </w:r>
      <w:r w:rsidRPr="00151597">
        <w:rPr>
          <w:b/>
        </w:rPr>
        <w:t xml:space="preserve"> сельского поселения</w:t>
      </w:r>
    </w:p>
    <w:p w:rsidR="00B54845" w:rsidRPr="00151597" w:rsidRDefault="00B54845" w:rsidP="00B54845">
      <w:pPr>
        <w:pStyle w:val="a3"/>
        <w:spacing w:after="0"/>
        <w:jc w:val="center"/>
        <w:rPr>
          <w:b/>
        </w:rPr>
      </w:pPr>
      <w:r w:rsidRPr="00151597">
        <w:rPr>
          <w:b/>
        </w:rPr>
        <w:t>Пучежского муниципального района Ивановской области,</w:t>
      </w:r>
    </w:p>
    <w:p w:rsidR="00B54845" w:rsidRPr="00151597" w:rsidRDefault="00B54845" w:rsidP="00B54845">
      <w:pPr>
        <w:tabs>
          <w:tab w:val="left" w:pos="540"/>
        </w:tabs>
        <w:suppressAutoHyphens/>
        <w:jc w:val="center"/>
        <w:rPr>
          <w:b/>
        </w:rPr>
      </w:pPr>
      <w:r w:rsidRPr="00151597">
        <w:rPr>
          <w:b/>
        </w:rPr>
        <w:t xml:space="preserve">принятый решением Совета </w:t>
      </w:r>
      <w:r w:rsidRPr="00151597">
        <w:rPr>
          <w:b/>
          <w:bCs/>
        </w:rPr>
        <w:t>Илья-Высоковского</w:t>
      </w:r>
      <w:r w:rsidRPr="00151597">
        <w:rPr>
          <w:b/>
        </w:rPr>
        <w:t xml:space="preserve"> сельского поселения Пучежского муниципального района Ивановской области от 28 июня 2012 г. № 98 </w:t>
      </w:r>
    </w:p>
    <w:p w:rsidR="00B54845" w:rsidRPr="00151597" w:rsidRDefault="00B54845" w:rsidP="00B54845">
      <w:pPr>
        <w:pStyle w:val="a3"/>
        <w:spacing w:after="0"/>
        <w:jc w:val="center"/>
        <w:rPr>
          <w:b/>
        </w:rPr>
      </w:pPr>
      <w:proofErr w:type="gramStart"/>
      <w:r w:rsidRPr="00151597">
        <w:rPr>
          <w:b/>
        </w:rPr>
        <w:t>(с изменениями и дополнениями, внесенными решениями Совета</w:t>
      </w:r>
      <w:proofErr w:type="gramEnd"/>
    </w:p>
    <w:p w:rsidR="00B54845" w:rsidRPr="00151597" w:rsidRDefault="00B54845" w:rsidP="00B54845">
      <w:pPr>
        <w:pStyle w:val="a3"/>
        <w:spacing w:after="0"/>
        <w:jc w:val="center"/>
        <w:rPr>
          <w:b/>
          <w:bCs/>
        </w:rPr>
      </w:pPr>
      <w:r w:rsidRPr="00151597">
        <w:rPr>
          <w:b/>
          <w:bCs/>
        </w:rPr>
        <w:t>Илья-Высоковского</w:t>
      </w:r>
      <w:r w:rsidRPr="00151597">
        <w:rPr>
          <w:b/>
        </w:rPr>
        <w:t xml:space="preserve"> сельского поселения Пучежского муниципального района </w:t>
      </w:r>
      <w:r w:rsidRPr="00151597">
        <w:rPr>
          <w:b/>
          <w:bCs/>
        </w:rPr>
        <w:t xml:space="preserve">Ивановской области </w:t>
      </w:r>
      <w:hyperlink r:id="rId5" w:tgtFrame="_self" w:history="1">
        <w:r w:rsidRPr="00151597">
          <w:rPr>
            <w:b/>
          </w:rPr>
          <w:t>от 15.03.2013 №142</w:t>
        </w:r>
      </w:hyperlink>
      <w:r w:rsidRPr="00151597">
        <w:rPr>
          <w:b/>
        </w:rPr>
        <w:t xml:space="preserve">, </w:t>
      </w:r>
      <w:hyperlink r:id="rId6" w:tgtFrame="_self" w:history="1">
        <w:r w:rsidRPr="00151597">
          <w:rPr>
            <w:b/>
          </w:rPr>
          <w:t>от 26.11.2013 №170</w:t>
        </w:r>
      </w:hyperlink>
      <w:r w:rsidRPr="00151597">
        <w:rPr>
          <w:b/>
        </w:rPr>
        <w:t xml:space="preserve">, </w:t>
      </w:r>
      <w:hyperlink r:id="rId7" w:tgtFrame="_self" w:history="1">
        <w:r w:rsidRPr="00151597">
          <w:rPr>
            <w:b/>
          </w:rPr>
          <w:t>от 22.04.2015 №228</w:t>
        </w:r>
      </w:hyperlink>
      <w:r w:rsidRPr="00151597">
        <w:rPr>
          <w:b/>
        </w:rPr>
        <w:t xml:space="preserve">, </w:t>
      </w:r>
      <w:hyperlink r:id="rId8" w:tgtFrame="_self" w:history="1">
        <w:r w:rsidRPr="00151597">
          <w:rPr>
            <w:b/>
          </w:rPr>
          <w:t>от 23.06.2015 №237</w:t>
        </w:r>
      </w:hyperlink>
      <w:r w:rsidRPr="00151597">
        <w:rPr>
          <w:b/>
        </w:rPr>
        <w:t xml:space="preserve">, </w:t>
      </w:r>
      <w:hyperlink r:id="rId9" w:tgtFrame="_self" w:history="1">
        <w:r w:rsidRPr="00151597">
          <w:rPr>
            <w:b/>
          </w:rPr>
          <w:t>от 29.09.2016 № 53</w:t>
        </w:r>
      </w:hyperlink>
      <w:r w:rsidRPr="00151597">
        <w:rPr>
          <w:b/>
        </w:rPr>
        <w:t xml:space="preserve">, </w:t>
      </w:r>
      <w:proofErr w:type="gramStart"/>
      <w:r w:rsidRPr="00151597">
        <w:rPr>
          <w:b/>
        </w:rPr>
        <w:t>от</w:t>
      </w:r>
      <w:proofErr w:type="gramEnd"/>
      <w:r w:rsidRPr="00151597">
        <w:rPr>
          <w:b/>
        </w:rPr>
        <w:t xml:space="preserve"> 28.06.2018 № 121</w:t>
      </w:r>
      <w:r>
        <w:rPr>
          <w:b/>
        </w:rPr>
        <w:t>, от 28.05.2020 № 198</w:t>
      </w:r>
      <w:r w:rsidRPr="00151597">
        <w:rPr>
          <w:b/>
          <w:bCs/>
        </w:rPr>
        <w:t>)</w:t>
      </w:r>
    </w:p>
    <w:p w:rsidR="00B54845" w:rsidRPr="009A4EFC" w:rsidRDefault="00B54845" w:rsidP="00B54845">
      <w:pPr>
        <w:pStyle w:val="a3"/>
        <w:spacing w:after="0"/>
        <w:jc w:val="center"/>
        <w:rPr>
          <w:bCs/>
        </w:rPr>
      </w:pPr>
    </w:p>
    <w:p w:rsidR="00B54845" w:rsidRPr="009A4EFC" w:rsidRDefault="00B54845" w:rsidP="00B54845">
      <w:pPr>
        <w:pStyle w:val="a3"/>
        <w:spacing w:after="0"/>
        <w:rPr>
          <w:b/>
        </w:rPr>
      </w:pPr>
    </w:p>
    <w:p w:rsidR="00B54845" w:rsidRPr="009A4EFC" w:rsidRDefault="00B54845" w:rsidP="00B54845">
      <w:pPr>
        <w:pStyle w:val="a5"/>
        <w:ind w:left="567"/>
        <w:jc w:val="both"/>
        <w:rPr>
          <w:b/>
        </w:rPr>
      </w:pPr>
      <w:r w:rsidRPr="009A4EFC">
        <w:rPr>
          <w:b/>
        </w:rPr>
        <w:t>1.  Часть 1 статьи 8</w:t>
      </w:r>
      <w:r w:rsidRPr="009A4EFC">
        <w:t xml:space="preserve"> </w:t>
      </w:r>
      <w:r w:rsidRPr="009A4EFC">
        <w:rPr>
          <w:b/>
        </w:rPr>
        <w:t>Устава</w:t>
      </w:r>
      <w:r w:rsidRPr="009A4EFC">
        <w:t xml:space="preserve"> </w:t>
      </w:r>
      <w:r w:rsidRPr="009A4EFC">
        <w:rPr>
          <w:b/>
        </w:rPr>
        <w:t>дополнить пунктом  18 следующего содержания:</w:t>
      </w:r>
    </w:p>
    <w:p w:rsidR="00B54845" w:rsidRPr="009A4EFC" w:rsidRDefault="00B54845" w:rsidP="00B54845">
      <w:pPr>
        <w:jc w:val="both"/>
      </w:pPr>
      <w:r w:rsidRPr="009A4EFC"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A4EFC">
        <w:t>;»</w:t>
      </w:r>
      <w:proofErr w:type="gramEnd"/>
    </w:p>
    <w:p w:rsidR="00B54845" w:rsidRPr="009A4EFC" w:rsidRDefault="00B54845" w:rsidP="00B54845">
      <w:pPr>
        <w:jc w:val="both"/>
        <w:rPr>
          <w:b/>
        </w:rPr>
      </w:pPr>
      <w:r w:rsidRPr="009A4EFC">
        <w:rPr>
          <w:b/>
        </w:rPr>
        <w:t xml:space="preserve">        2.  </w:t>
      </w:r>
      <w:r w:rsidR="00681287">
        <w:rPr>
          <w:b/>
        </w:rPr>
        <w:t>Часть 4</w:t>
      </w:r>
      <w:r w:rsidRPr="009A4EFC">
        <w:rPr>
          <w:b/>
        </w:rPr>
        <w:t xml:space="preserve"> статьи 31 Устава изложить в следующей редакции:</w:t>
      </w:r>
    </w:p>
    <w:p w:rsidR="00B54845" w:rsidRPr="009A4EFC" w:rsidRDefault="00B54845" w:rsidP="00B54845">
      <w:pPr>
        <w:jc w:val="both"/>
      </w:pPr>
      <w:r w:rsidRPr="009A4EFC">
        <w:t>«4. Глава Илья-Высоковского сельского поселения избирается Советом Илья-Высоковского сельского поселения из числа кандидатов, представленных конкурсной комиссией  по результатам конкурса, открытым голосованием большинством голосов от установленной настоящим Уставом численности депутатов Илья-Высоковского сельского поселения сроком на два с половиной года, но не более срока полномочий избравшего его Совета Илья-Высоковского сельского поселения. Избрание Главы Илья-Высоковского сельского поселения проводится в порядке, установленном Регламентом Совета Илья-Высоковского сельского поселения, и оформляется решением Совета Илья-Высоковского сельского поселения по результатам голосования</w:t>
      </w:r>
      <w:proofErr w:type="gramStart"/>
      <w:r w:rsidRPr="009A4EFC">
        <w:t>.»</w:t>
      </w:r>
      <w:proofErr w:type="gramEnd"/>
    </w:p>
    <w:p w:rsidR="00B54845" w:rsidRPr="009A4EFC" w:rsidRDefault="00B54845" w:rsidP="00B54845">
      <w:pPr>
        <w:pStyle w:val="a5"/>
        <w:ind w:left="567"/>
        <w:jc w:val="both"/>
        <w:rPr>
          <w:b/>
        </w:rPr>
      </w:pPr>
      <w:r w:rsidRPr="009A4EFC">
        <w:rPr>
          <w:b/>
        </w:rPr>
        <w:t>3. Статью 43 Устава изложить в следующей редакции:</w:t>
      </w:r>
    </w:p>
    <w:p w:rsidR="00B54845" w:rsidRPr="009A4EFC" w:rsidRDefault="00B54845" w:rsidP="00B54845">
      <w:pPr>
        <w:tabs>
          <w:tab w:val="left" w:pos="1291"/>
        </w:tabs>
        <w:ind w:firstLine="709"/>
        <w:jc w:val="both"/>
      </w:pPr>
      <w:r w:rsidRPr="009A4EFC">
        <w:t>«1. Органы местного самоуправления Илья-Высоковского сельского поселения в пределах своей компетенции от имени поселения участвуют в хозяйственных обществах, в том числе межмуниципальных, выступают учредителями некоммерческих организаций, и осуществляют иные полномочия учредителя (участника) указанных юридических лиц, установленные Гражданским кодексом Российской Федерации и иными федеральными законами.</w:t>
      </w:r>
    </w:p>
    <w:p w:rsidR="00B54845" w:rsidRPr="009A4EFC" w:rsidRDefault="00B54845" w:rsidP="00B54845">
      <w:pPr>
        <w:tabs>
          <w:tab w:val="left" w:pos="1291"/>
        </w:tabs>
        <w:ind w:firstLine="709"/>
        <w:jc w:val="both"/>
      </w:pPr>
      <w:r w:rsidRPr="009A4EFC">
        <w:t>2. Совет Илья-Высоковского сельского поселения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ответственностью.</w:t>
      </w:r>
    </w:p>
    <w:p w:rsidR="00B54845" w:rsidRPr="009A4EFC" w:rsidRDefault="00B54845" w:rsidP="00B54845">
      <w:pPr>
        <w:ind w:firstLine="708"/>
        <w:jc w:val="both"/>
      </w:pPr>
      <w:r w:rsidRPr="009A4EFC">
        <w:t>3. Совет Илья-Высоковского сельского поселения принимает решения о создании некоммерческих организаций в форме автономных некоммерческих организаций и фондов</w:t>
      </w:r>
      <w:proofErr w:type="gramStart"/>
      <w:r w:rsidRPr="009A4EFC">
        <w:t>.»</w:t>
      </w:r>
      <w:proofErr w:type="gramEnd"/>
    </w:p>
    <w:p w:rsidR="00B54845" w:rsidRDefault="00B54845" w:rsidP="00B54845">
      <w:pPr>
        <w:tabs>
          <w:tab w:val="left" w:pos="1134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:rsidR="00AB5DC4" w:rsidRDefault="00AB5DC4"/>
    <w:sectPr w:rsidR="00AB5DC4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19"/>
    <w:multiLevelType w:val="hybridMultilevel"/>
    <w:tmpl w:val="75883FEC"/>
    <w:lvl w:ilvl="0" w:tplc="EEF011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45"/>
    <w:rsid w:val="00010E5A"/>
    <w:rsid w:val="00212348"/>
    <w:rsid w:val="003E017E"/>
    <w:rsid w:val="00417843"/>
    <w:rsid w:val="00476499"/>
    <w:rsid w:val="00501988"/>
    <w:rsid w:val="005322C4"/>
    <w:rsid w:val="005F491D"/>
    <w:rsid w:val="00681287"/>
    <w:rsid w:val="00781832"/>
    <w:rsid w:val="007D50F5"/>
    <w:rsid w:val="0081646C"/>
    <w:rsid w:val="008A61B6"/>
    <w:rsid w:val="009C6D9F"/>
    <w:rsid w:val="00AB5DC4"/>
    <w:rsid w:val="00AE5C65"/>
    <w:rsid w:val="00B538EC"/>
    <w:rsid w:val="00B54845"/>
    <w:rsid w:val="00EA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845"/>
    <w:pPr>
      <w:keepNext/>
      <w:jc w:val="center"/>
      <w:outlineLvl w:val="0"/>
    </w:pPr>
    <w:rPr>
      <w:rFonts w:eastAsia="Arial Unicode MS"/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4845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4845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4845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B54845"/>
    <w:pPr>
      <w:spacing w:after="120"/>
    </w:pPr>
  </w:style>
  <w:style w:type="character" w:customStyle="1" w:styleId="a4">
    <w:name w:val="Основной текст Знак"/>
    <w:basedOn w:val="a0"/>
    <w:link w:val="a3"/>
    <w:rsid w:val="00B54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3829bc7-9ce4-4585-8ed1-36edcc1a7e5a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cf7ea5f3-0375-4215-9929-41374339515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d15168d-ad7f-4423-82ab-115439b0dd56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content\act\1a5d53d0-3f2f-457c-a839-39dd3a2f190b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d63973ac-4e9d-475f-b574-58f713224c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cp:lastPrinted>2020-09-08T05:09:00Z</cp:lastPrinted>
  <dcterms:created xsi:type="dcterms:W3CDTF">2020-09-21T06:43:00Z</dcterms:created>
  <dcterms:modified xsi:type="dcterms:W3CDTF">2020-09-21T06:43:00Z</dcterms:modified>
</cp:coreProperties>
</file>