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EDF" w:rsidRPr="00D776A2" w:rsidRDefault="006D4EDF" w:rsidP="006D4EDF">
      <w:pPr>
        <w:shd w:val="clear" w:color="auto" w:fill="FFFFFF"/>
        <w:jc w:val="center"/>
        <w:rPr>
          <w:b/>
          <w:sz w:val="28"/>
          <w:szCs w:val="28"/>
        </w:rPr>
      </w:pPr>
      <w:r w:rsidRPr="00D776A2">
        <w:rPr>
          <w:b/>
          <w:sz w:val="28"/>
          <w:szCs w:val="28"/>
        </w:rPr>
        <w:t xml:space="preserve">Совет </w:t>
      </w:r>
      <w:r w:rsidR="00027DEA" w:rsidRPr="00D776A2">
        <w:rPr>
          <w:b/>
          <w:sz w:val="28"/>
          <w:szCs w:val="28"/>
        </w:rPr>
        <w:t>Илья-Высоковского</w:t>
      </w:r>
      <w:r w:rsidRPr="00D776A2">
        <w:rPr>
          <w:b/>
          <w:sz w:val="28"/>
          <w:szCs w:val="28"/>
        </w:rPr>
        <w:t xml:space="preserve"> сельского поселения</w:t>
      </w:r>
    </w:p>
    <w:p w:rsidR="006D4EDF" w:rsidRPr="00D776A2" w:rsidRDefault="006D4EDF" w:rsidP="006D4EDF">
      <w:pPr>
        <w:shd w:val="clear" w:color="auto" w:fill="FFFFFF"/>
        <w:jc w:val="center"/>
        <w:rPr>
          <w:b/>
          <w:sz w:val="28"/>
          <w:szCs w:val="28"/>
        </w:rPr>
      </w:pPr>
      <w:r w:rsidRPr="00D776A2">
        <w:rPr>
          <w:b/>
          <w:sz w:val="28"/>
          <w:szCs w:val="28"/>
        </w:rPr>
        <w:t>Пучежского муниципального района Ива</w:t>
      </w:r>
      <w:r w:rsidRPr="00D776A2">
        <w:rPr>
          <w:b/>
          <w:sz w:val="28"/>
          <w:szCs w:val="28"/>
        </w:rPr>
        <w:softHyphen/>
        <w:t>новской области</w:t>
      </w:r>
    </w:p>
    <w:p w:rsidR="00027DEA" w:rsidRPr="00D776A2" w:rsidRDefault="00027DEA" w:rsidP="006D4EDF">
      <w:pPr>
        <w:shd w:val="clear" w:color="auto" w:fill="FFFFFF"/>
        <w:jc w:val="center"/>
        <w:rPr>
          <w:b/>
          <w:sz w:val="28"/>
          <w:szCs w:val="28"/>
        </w:rPr>
      </w:pPr>
    </w:p>
    <w:p w:rsidR="006D4EDF" w:rsidRPr="00D776A2" w:rsidRDefault="00BC1084" w:rsidP="006D4EDF">
      <w:pPr>
        <w:shd w:val="clear" w:color="auto" w:fill="FFFFFF"/>
        <w:jc w:val="center"/>
        <w:rPr>
          <w:b/>
          <w:sz w:val="28"/>
          <w:szCs w:val="28"/>
        </w:rPr>
      </w:pPr>
      <w:r w:rsidRPr="00D776A2">
        <w:rPr>
          <w:b/>
          <w:sz w:val="28"/>
          <w:szCs w:val="28"/>
        </w:rPr>
        <w:t>Третьего</w:t>
      </w:r>
      <w:r w:rsidR="006D4EDF" w:rsidRPr="00D776A2">
        <w:rPr>
          <w:b/>
          <w:sz w:val="28"/>
          <w:szCs w:val="28"/>
        </w:rPr>
        <w:t xml:space="preserve">  созыва</w:t>
      </w:r>
    </w:p>
    <w:p w:rsidR="006D4EDF" w:rsidRPr="00D776A2" w:rsidRDefault="006D4EDF" w:rsidP="006D4EDF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6D4EDF" w:rsidRPr="00D776A2" w:rsidRDefault="00BC1084" w:rsidP="006D4EDF">
      <w:pPr>
        <w:jc w:val="center"/>
        <w:rPr>
          <w:b/>
          <w:sz w:val="28"/>
          <w:szCs w:val="28"/>
        </w:rPr>
      </w:pPr>
      <w:proofErr w:type="gramStart"/>
      <w:r w:rsidRPr="00D776A2">
        <w:rPr>
          <w:b/>
          <w:sz w:val="28"/>
          <w:szCs w:val="28"/>
        </w:rPr>
        <w:t>Р</w:t>
      </w:r>
      <w:proofErr w:type="gramEnd"/>
      <w:r w:rsidRPr="00D776A2">
        <w:rPr>
          <w:b/>
          <w:sz w:val="28"/>
          <w:szCs w:val="28"/>
        </w:rPr>
        <w:t xml:space="preserve"> е </w:t>
      </w:r>
      <w:proofErr w:type="spellStart"/>
      <w:r w:rsidRPr="00D776A2">
        <w:rPr>
          <w:b/>
          <w:sz w:val="28"/>
          <w:szCs w:val="28"/>
        </w:rPr>
        <w:t>ш</w:t>
      </w:r>
      <w:proofErr w:type="spellEnd"/>
      <w:r w:rsidRPr="00D776A2">
        <w:rPr>
          <w:b/>
          <w:sz w:val="28"/>
          <w:szCs w:val="28"/>
        </w:rPr>
        <w:t xml:space="preserve"> е </w:t>
      </w:r>
      <w:proofErr w:type="spellStart"/>
      <w:r w:rsidRPr="00D776A2">
        <w:rPr>
          <w:b/>
          <w:sz w:val="28"/>
          <w:szCs w:val="28"/>
        </w:rPr>
        <w:t>н</w:t>
      </w:r>
      <w:proofErr w:type="spellEnd"/>
      <w:r w:rsidRPr="00D776A2">
        <w:rPr>
          <w:b/>
          <w:sz w:val="28"/>
          <w:szCs w:val="28"/>
        </w:rPr>
        <w:t xml:space="preserve"> и е</w:t>
      </w:r>
    </w:p>
    <w:p w:rsidR="006D4EDF" w:rsidRPr="00D776A2" w:rsidRDefault="00D776A2" w:rsidP="006D4EDF">
      <w:pPr>
        <w:jc w:val="center"/>
        <w:rPr>
          <w:b/>
          <w:sz w:val="28"/>
          <w:szCs w:val="28"/>
        </w:rPr>
      </w:pPr>
      <w:r w:rsidRPr="00D776A2">
        <w:rPr>
          <w:b/>
          <w:sz w:val="28"/>
          <w:szCs w:val="28"/>
        </w:rPr>
        <w:t>23</w:t>
      </w:r>
      <w:r w:rsidR="006D4EDF" w:rsidRPr="00D776A2">
        <w:rPr>
          <w:b/>
          <w:sz w:val="28"/>
          <w:szCs w:val="28"/>
        </w:rPr>
        <w:t>.</w:t>
      </w:r>
      <w:r w:rsidR="004734F6" w:rsidRPr="00D776A2">
        <w:rPr>
          <w:b/>
          <w:sz w:val="28"/>
          <w:szCs w:val="28"/>
        </w:rPr>
        <w:t>03</w:t>
      </w:r>
      <w:r w:rsidR="006D4EDF" w:rsidRPr="00D776A2">
        <w:rPr>
          <w:b/>
          <w:sz w:val="28"/>
          <w:szCs w:val="28"/>
        </w:rPr>
        <w:t>.201</w:t>
      </w:r>
      <w:r w:rsidR="004734F6" w:rsidRPr="00D776A2">
        <w:rPr>
          <w:b/>
          <w:sz w:val="28"/>
          <w:szCs w:val="28"/>
        </w:rPr>
        <w:t>7</w:t>
      </w:r>
      <w:r w:rsidR="006D4EDF" w:rsidRPr="00D776A2">
        <w:rPr>
          <w:b/>
          <w:sz w:val="28"/>
          <w:szCs w:val="28"/>
        </w:rPr>
        <w:t xml:space="preserve"> г.                                                                     № </w:t>
      </w:r>
      <w:r w:rsidRPr="00D776A2">
        <w:rPr>
          <w:b/>
          <w:sz w:val="28"/>
          <w:szCs w:val="28"/>
        </w:rPr>
        <w:t>77</w:t>
      </w:r>
    </w:p>
    <w:p w:rsidR="00BC1084" w:rsidRPr="00D776A2" w:rsidRDefault="00BC1084" w:rsidP="006D4EDF">
      <w:pPr>
        <w:jc w:val="center"/>
        <w:rPr>
          <w:b/>
          <w:sz w:val="28"/>
          <w:szCs w:val="28"/>
        </w:rPr>
      </w:pPr>
    </w:p>
    <w:p w:rsidR="006D4EDF" w:rsidRPr="00D776A2" w:rsidRDefault="006D4EDF" w:rsidP="006D4EDF">
      <w:pPr>
        <w:tabs>
          <w:tab w:val="left" w:pos="3930"/>
        </w:tabs>
        <w:jc w:val="center"/>
        <w:rPr>
          <w:b/>
          <w:sz w:val="28"/>
          <w:szCs w:val="28"/>
        </w:rPr>
      </w:pPr>
      <w:proofErr w:type="gramStart"/>
      <w:r w:rsidRPr="00D776A2">
        <w:rPr>
          <w:b/>
          <w:sz w:val="28"/>
          <w:szCs w:val="28"/>
        </w:rPr>
        <w:t>с</w:t>
      </w:r>
      <w:proofErr w:type="gramEnd"/>
      <w:r w:rsidRPr="00D776A2">
        <w:rPr>
          <w:b/>
          <w:sz w:val="28"/>
          <w:szCs w:val="28"/>
        </w:rPr>
        <w:t>.</w:t>
      </w:r>
      <w:r w:rsidR="00BC1084" w:rsidRPr="00D776A2">
        <w:rPr>
          <w:b/>
          <w:sz w:val="28"/>
          <w:szCs w:val="28"/>
        </w:rPr>
        <w:t xml:space="preserve"> Илья-Высоково</w:t>
      </w:r>
    </w:p>
    <w:p w:rsidR="006D4EDF" w:rsidRPr="00D776A2" w:rsidRDefault="000D1168" w:rsidP="00BC1084">
      <w:pPr>
        <w:shd w:val="clear" w:color="auto" w:fill="FFFFFF"/>
        <w:spacing w:before="269"/>
        <w:jc w:val="center"/>
        <w:rPr>
          <w:b/>
          <w:bCs/>
          <w:spacing w:val="-1"/>
          <w:sz w:val="28"/>
          <w:szCs w:val="28"/>
        </w:rPr>
      </w:pPr>
      <w:r w:rsidRPr="00D776A2">
        <w:rPr>
          <w:b/>
          <w:bCs/>
          <w:spacing w:val="-1"/>
          <w:sz w:val="28"/>
          <w:szCs w:val="28"/>
        </w:rPr>
        <w:t>О принятии муниципального правового акта о</w:t>
      </w:r>
      <w:r w:rsidR="006D4EDF" w:rsidRPr="00D776A2">
        <w:rPr>
          <w:b/>
          <w:bCs/>
          <w:spacing w:val="-1"/>
          <w:sz w:val="28"/>
          <w:szCs w:val="28"/>
        </w:rPr>
        <w:t xml:space="preserve"> </w:t>
      </w:r>
      <w:r w:rsidR="004734F6" w:rsidRPr="00D776A2">
        <w:rPr>
          <w:b/>
          <w:bCs/>
          <w:spacing w:val="-1"/>
          <w:sz w:val="28"/>
          <w:szCs w:val="28"/>
        </w:rPr>
        <w:t>внесении</w:t>
      </w:r>
      <w:r w:rsidR="006D4EDF" w:rsidRPr="00D776A2">
        <w:rPr>
          <w:b/>
          <w:bCs/>
          <w:spacing w:val="-1"/>
          <w:sz w:val="28"/>
          <w:szCs w:val="28"/>
        </w:rPr>
        <w:t xml:space="preserve"> </w:t>
      </w:r>
      <w:r w:rsidR="00B1422F" w:rsidRPr="00D776A2">
        <w:rPr>
          <w:b/>
          <w:bCs/>
          <w:spacing w:val="-1"/>
          <w:sz w:val="28"/>
          <w:szCs w:val="28"/>
        </w:rPr>
        <w:t xml:space="preserve">изменений и </w:t>
      </w:r>
      <w:r w:rsidR="006D4EDF" w:rsidRPr="00D776A2">
        <w:rPr>
          <w:b/>
          <w:bCs/>
          <w:spacing w:val="-1"/>
          <w:sz w:val="28"/>
          <w:szCs w:val="28"/>
        </w:rPr>
        <w:t>дополнений в</w:t>
      </w:r>
      <w:r w:rsidR="00BC1084" w:rsidRPr="00D776A2">
        <w:rPr>
          <w:b/>
          <w:bCs/>
          <w:spacing w:val="-1"/>
          <w:sz w:val="28"/>
          <w:szCs w:val="28"/>
        </w:rPr>
        <w:t xml:space="preserve"> </w:t>
      </w:r>
      <w:r w:rsidR="006D4EDF" w:rsidRPr="00D776A2">
        <w:rPr>
          <w:b/>
          <w:bCs/>
          <w:spacing w:val="-1"/>
          <w:sz w:val="28"/>
          <w:szCs w:val="28"/>
        </w:rPr>
        <w:t xml:space="preserve">Правила землепользования и застройки </w:t>
      </w:r>
      <w:r w:rsidR="00BC1084" w:rsidRPr="00D776A2">
        <w:rPr>
          <w:b/>
          <w:bCs/>
          <w:spacing w:val="-1"/>
          <w:sz w:val="28"/>
          <w:szCs w:val="28"/>
        </w:rPr>
        <w:t>Илья-Высоковского</w:t>
      </w:r>
      <w:r w:rsidR="006D4EDF" w:rsidRPr="00D776A2">
        <w:rPr>
          <w:b/>
          <w:bCs/>
          <w:spacing w:val="-1"/>
          <w:sz w:val="28"/>
          <w:szCs w:val="28"/>
        </w:rPr>
        <w:t xml:space="preserve"> сельского поселения Пучежского муниципального района Ивановской области</w:t>
      </w:r>
    </w:p>
    <w:p w:rsidR="0057085D" w:rsidRPr="00D776A2" w:rsidRDefault="0057085D" w:rsidP="00BC1084">
      <w:pPr>
        <w:shd w:val="clear" w:color="auto" w:fill="FFFFFF"/>
        <w:spacing w:before="269"/>
        <w:jc w:val="center"/>
        <w:rPr>
          <w:sz w:val="28"/>
          <w:szCs w:val="28"/>
        </w:rPr>
      </w:pPr>
    </w:p>
    <w:p w:rsidR="006D4EDF" w:rsidRPr="00D776A2" w:rsidRDefault="006D4EDF" w:rsidP="006D4EDF">
      <w:pPr>
        <w:shd w:val="clear" w:color="auto" w:fill="FFFFFF"/>
        <w:spacing w:before="259"/>
        <w:ind w:firstLine="720"/>
        <w:jc w:val="both"/>
        <w:rPr>
          <w:sz w:val="28"/>
          <w:szCs w:val="28"/>
        </w:rPr>
      </w:pPr>
      <w:r w:rsidRPr="00D776A2">
        <w:rPr>
          <w:spacing w:val="-1"/>
          <w:sz w:val="28"/>
          <w:szCs w:val="28"/>
        </w:rPr>
        <w:t xml:space="preserve">В целях приведения Правил землепользования и застройки </w:t>
      </w:r>
      <w:r w:rsidR="00C2557F" w:rsidRPr="00D776A2">
        <w:rPr>
          <w:spacing w:val="-1"/>
          <w:sz w:val="28"/>
          <w:szCs w:val="28"/>
        </w:rPr>
        <w:t>Илья-Высоковского</w:t>
      </w:r>
      <w:r w:rsidRPr="00D776A2">
        <w:rPr>
          <w:spacing w:val="-1"/>
          <w:sz w:val="28"/>
          <w:szCs w:val="28"/>
        </w:rPr>
        <w:t xml:space="preserve"> сельского поселения Пучежского </w:t>
      </w:r>
      <w:r w:rsidRPr="00D776A2">
        <w:rPr>
          <w:spacing w:val="7"/>
          <w:sz w:val="28"/>
          <w:szCs w:val="28"/>
        </w:rPr>
        <w:t xml:space="preserve">муниципального района Ивановской области в соответствии с федеральным </w:t>
      </w:r>
      <w:r w:rsidRPr="00D776A2">
        <w:rPr>
          <w:spacing w:val="1"/>
          <w:sz w:val="28"/>
          <w:szCs w:val="28"/>
        </w:rPr>
        <w:t xml:space="preserve">законодательством, </w:t>
      </w:r>
      <w:r w:rsidR="00934E1C" w:rsidRPr="00D776A2">
        <w:rPr>
          <w:spacing w:val="-1"/>
          <w:sz w:val="28"/>
          <w:szCs w:val="28"/>
        </w:rPr>
        <w:t xml:space="preserve">Уставом </w:t>
      </w:r>
      <w:r w:rsidR="00C2557F" w:rsidRPr="00D776A2">
        <w:rPr>
          <w:spacing w:val="-1"/>
          <w:sz w:val="28"/>
          <w:szCs w:val="28"/>
        </w:rPr>
        <w:t>Илья-Высоковского</w:t>
      </w:r>
      <w:r w:rsidR="00934E1C" w:rsidRPr="00D776A2">
        <w:rPr>
          <w:spacing w:val="-1"/>
          <w:sz w:val="28"/>
          <w:szCs w:val="28"/>
        </w:rPr>
        <w:t xml:space="preserve"> сельского поселения,</w:t>
      </w:r>
      <w:r w:rsidR="00C2557F" w:rsidRPr="00D776A2">
        <w:rPr>
          <w:spacing w:val="-1"/>
          <w:sz w:val="28"/>
          <w:szCs w:val="28"/>
        </w:rPr>
        <w:t xml:space="preserve"> </w:t>
      </w:r>
      <w:r w:rsidR="00B42D93" w:rsidRPr="00D776A2">
        <w:rPr>
          <w:spacing w:val="1"/>
          <w:sz w:val="28"/>
          <w:szCs w:val="28"/>
        </w:rPr>
        <w:t>на основании</w:t>
      </w:r>
      <w:r w:rsidR="00C2557F" w:rsidRPr="00D776A2">
        <w:rPr>
          <w:spacing w:val="1"/>
          <w:sz w:val="28"/>
          <w:szCs w:val="28"/>
        </w:rPr>
        <w:t xml:space="preserve"> </w:t>
      </w:r>
      <w:r w:rsidR="00934E1C" w:rsidRPr="00D776A2">
        <w:rPr>
          <w:spacing w:val="1"/>
          <w:sz w:val="28"/>
          <w:szCs w:val="28"/>
        </w:rPr>
        <w:t>Предписани</w:t>
      </w:r>
      <w:r w:rsidR="00B42D93" w:rsidRPr="00D776A2">
        <w:rPr>
          <w:spacing w:val="1"/>
          <w:sz w:val="28"/>
          <w:szCs w:val="28"/>
        </w:rPr>
        <w:t xml:space="preserve">я </w:t>
      </w:r>
      <w:r w:rsidR="00934E1C" w:rsidRPr="00D776A2">
        <w:rPr>
          <w:spacing w:val="1"/>
          <w:sz w:val="28"/>
          <w:szCs w:val="28"/>
        </w:rPr>
        <w:t xml:space="preserve"> Департамен</w:t>
      </w:r>
      <w:r w:rsidR="00B42D93" w:rsidRPr="00D776A2">
        <w:rPr>
          <w:spacing w:val="1"/>
          <w:sz w:val="28"/>
          <w:szCs w:val="28"/>
        </w:rPr>
        <w:t>та строительства и архитектуры И</w:t>
      </w:r>
      <w:r w:rsidR="00934E1C" w:rsidRPr="00D776A2">
        <w:rPr>
          <w:spacing w:val="1"/>
          <w:sz w:val="28"/>
          <w:szCs w:val="28"/>
        </w:rPr>
        <w:t>вановской области № 10 от 27.09.2016 года</w:t>
      </w:r>
      <w:r w:rsidR="00C2557F" w:rsidRPr="00D776A2">
        <w:rPr>
          <w:spacing w:val="1"/>
          <w:sz w:val="28"/>
          <w:szCs w:val="28"/>
        </w:rPr>
        <w:t xml:space="preserve"> </w:t>
      </w:r>
      <w:r w:rsidR="00B42D93" w:rsidRPr="00D776A2">
        <w:rPr>
          <w:spacing w:val="1"/>
          <w:sz w:val="28"/>
          <w:szCs w:val="28"/>
        </w:rPr>
        <w:t>об устранении нарушений законодательства о градостроительной деятельности</w:t>
      </w:r>
      <w:r w:rsidR="00C2557F" w:rsidRPr="00D776A2">
        <w:rPr>
          <w:spacing w:val="1"/>
          <w:sz w:val="28"/>
          <w:szCs w:val="28"/>
        </w:rPr>
        <w:t>,</w:t>
      </w:r>
    </w:p>
    <w:p w:rsidR="000D1168" w:rsidRDefault="006D4EDF" w:rsidP="00D776A2">
      <w:pPr>
        <w:shd w:val="clear" w:color="auto" w:fill="FFFFFF"/>
        <w:spacing w:before="259"/>
        <w:ind w:firstLine="360"/>
        <w:jc w:val="center"/>
        <w:rPr>
          <w:b/>
          <w:bCs/>
          <w:spacing w:val="-5"/>
          <w:sz w:val="28"/>
          <w:szCs w:val="28"/>
        </w:rPr>
      </w:pPr>
      <w:r w:rsidRPr="00D776A2">
        <w:rPr>
          <w:b/>
          <w:bCs/>
          <w:spacing w:val="-3"/>
          <w:sz w:val="28"/>
          <w:szCs w:val="28"/>
        </w:rPr>
        <w:t xml:space="preserve">Совет </w:t>
      </w:r>
      <w:r w:rsidR="00C2557F" w:rsidRPr="00D776A2">
        <w:rPr>
          <w:b/>
          <w:spacing w:val="-1"/>
          <w:sz w:val="28"/>
          <w:szCs w:val="28"/>
        </w:rPr>
        <w:t>Илья-Высоковского</w:t>
      </w:r>
      <w:r w:rsidR="00C2557F" w:rsidRPr="00D776A2">
        <w:rPr>
          <w:b/>
          <w:bCs/>
          <w:spacing w:val="-3"/>
          <w:sz w:val="28"/>
          <w:szCs w:val="28"/>
        </w:rPr>
        <w:t xml:space="preserve"> </w:t>
      </w:r>
      <w:r w:rsidRPr="00D776A2">
        <w:rPr>
          <w:b/>
          <w:bCs/>
          <w:spacing w:val="-3"/>
          <w:sz w:val="28"/>
          <w:szCs w:val="28"/>
        </w:rPr>
        <w:t>сельского поселения</w:t>
      </w:r>
      <w:r w:rsidR="00C2557F" w:rsidRPr="00D776A2">
        <w:rPr>
          <w:b/>
          <w:bCs/>
          <w:spacing w:val="-3"/>
          <w:sz w:val="28"/>
          <w:szCs w:val="28"/>
        </w:rPr>
        <w:t xml:space="preserve"> </w:t>
      </w:r>
      <w:r w:rsidRPr="00D776A2">
        <w:rPr>
          <w:b/>
          <w:bCs/>
          <w:spacing w:val="-5"/>
          <w:sz w:val="28"/>
          <w:szCs w:val="28"/>
        </w:rPr>
        <w:t>решил:</w:t>
      </w:r>
    </w:p>
    <w:p w:rsidR="00D776A2" w:rsidRPr="00D776A2" w:rsidRDefault="00D776A2" w:rsidP="00D776A2">
      <w:pPr>
        <w:shd w:val="clear" w:color="auto" w:fill="FFFFFF"/>
        <w:spacing w:before="259"/>
        <w:ind w:firstLine="360"/>
        <w:jc w:val="center"/>
        <w:rPr>
          <w:b/>
          <w:bCs/>
          <w:spacing w:val="-5"/>
          <w:sz w:val="28"/>
          <w:szCs w:val="28"/>
        </w:rPr>
      </w:pPr>
    </w:p>
    <w:p w:rsidR="006D4EDF" w:rsidRPr="00D776A2" w:rsidRDefault="006D4EDF" w:rsidP="006D4EDF">
      <w:pPr>
        <w:shd w:val="clear" w:color="auto" w:fill="FFFFFF"/>
        <w:tabs>
          <w:tab w:val="left" w:pos="0"/>
        </w:tabs>
        <w:ind w:firstLine="720"/>
        <w:jc w:val="both"/>
        <w:rPr>
          <w:spacing w:val="-1"/>
          <w:sz w:val="28"/>
          <w:szCs w:val="28"/>
        </w:rPr>
      </w:pPr>
      <w:r w:rsidRPr="00D776A2">
        <w:rPr>
          <w:sz w:val="28"/>
          <w:szCs w:val="28"/>
        </w:rPr>
        <w:t>1.</w:t>
      </w:r>
      <w:r w:rsidR="000D1168" w:rsidRPr="00D776A2">
        <w:rPr>
          <w:sz w:val="28"/>
          <w:szCs w:val="28"/>
        </w:rPr>
        <w:t>Принять муниципальный правовой акт о в</w:t>
      </w:r>
      <w:r w:rsidR="004734F6" w:rsidRPr="00D776A2">
        <w:rPr>
          <w:sz w:val="28"/>
          <w:szCs w:val="28"/>
        </w:rPr>
        <w:t>нес</w:t>
      </w:r>
      <w:r w:rsidR="000D1168" w:rsidRPr="00D776A2">
        <w:rPr>
          <w:sz w:val="28"/>
          <w:szCs w:val="28"/>
        </w:rPr>
        <w:t>ении</w:t>
      </w:r>
      <w:r w:rsidRPr="00D776A2">
        <w:rPr>
          <w:sz w:val="28"/>
          <w:szCs w:val="28"/>
        </w:rPr>
        <w:t xml:space="preserve">   изменени</w:t>
      </w:r>
      <w:r w:rsidR="000D1168" w:rsidRPr="00D776A2">
        <w:rPr>
          <w:sz w:val="28"/>
          <w:szCs w:val="28"/>
        </w:rPr>
        <w:t>й</w:t>
      </w:r>
      <w:r w:rsidRPr="00D776A2">
        <w:rPr>
          <w:sz w:val="28"/>
          <w:szCs w:val="28"/>
        </w:rPr>
        <w:t xml:space="preserve">   и дополнени</w:t>
      </w:r>
      <w:r w:rsidR="000D1168" w:rsidRPr="00D776A2">
        <w:rPr>
          <w:sz w:val="28"/>
          <w:szCs w:val="28"/>
        </w:rPr>
        <w:t xml:space="preserve">й     в   </w:t>
      </w:r>
      <w:r w:rsidR="0023346F" w:rsidRPr="00D776A2">
        <w:rPr>
          <w:sz w:val="28"/>
          <w:szCs w:val="28"/>
        </w:rPr>
        <w:t>Правила землепользования и застройки</w:t>
      </w:r>
      <w:r w:rsidRPr="00D776A2">
        <w:rPr>
          <w:sz w:val="28"/>
          <w:szCs w:val="28"/>
        </w:rPr>
        <w:t xml:space="preserve"> </w:t>
      </w:r>
      <w:r w:rsidR="00B33777" w:rsidRPr="00D776A2">
        <w:rPr>
          <w:spacing w:val="-1"/>
          <w:sz w:val="28"/>
          <w:szCs w:val="28"/>
        </w:rPr>
        <w:t>Илья-Высоковского</w:t>
      </w:r>
      <w:r w:rsidR="00B33777" w:rsidRPr="00D776A2">
        <w:rPr>
          <w:sz w:val="28"/>
          <w:szCs w:val="28"/>
        </w:rPr>
        <w:t xml:space="preserve"> </w:t>
      </w:r>
      <w:r w:rsidRPr="00D776A2">
        <w:rPr>
          <w:sz w:val="28"/>
          <w:szCs w:val="28"/>
        </w:rPr>
        <w:t xml:space="preserve">сельского     поселения     Пучежского </w:t>
      </w:r>
      <w:r w:rsidRPr="00D776A2">
        <w:rPr>
          <w:spacing w:val="-1"/>
          <w:sz w:val="28"/>
          <w:szCs w:val="28"/>
        </w:rPr>
        <w:t>муниципального района Ивановской области (Приложение №</w:t>
      </w:r>
      <w:r w:rsidR="0057085D" w:rsidRPr="00D776A2">
        <w:rPr>
          <w:spacing w:val="-1"/>
          <w:sz w:val="28"/>
          <w:szCs w:val="28"/>
        </w:rPr>
        <w:t xml:space="preserve"> </w:t>
      </w:r>
      <w:r w:rsidRPr="00D776A2">
        <w:rPr>
          <w:spacing w:val="-1"/>
          <w:sz w:val="28"/>
          <w:szCs w:val="28"/>
        </w:rPr>
        <w:t>1).</w:t>
      </w:r>
    </w:p>
    <w:p w:rsidR="006D4EDF" w:rsidRPr="00D776A2" w:rsidRDefault="006D4EDF" w:rsidP="004734F6">
      <w:pPr>
        <w:shd w:val="clear" w:color="auto" w:fill="FFFFFF"/>
        <w:tabs>
          <w:tab w:val="left" w:pos="0"/>
        </w:tabs>
        <w:ind w:firstLine="720"/>
        <w:jc w:val="both"/>
        <w:rPr>
          <w:sz w:val="28"/>
          <w:szCs w:val="28"/>
        </w:rPr>
      </w:pPr>
      <w:r w:rsidRPr="00D776A2">
        <w:rPr>
          <w:bCs/>
          <w:spacing w:val="-16"/>
          <w:sz w:val="28"/>
          <w:szCs w:val="28"/>
        </w:rPr>
        <w:t>2.</w:t>
      </w:r>
      <w:r w:rsidR="004734F6" w:rsidRPr="00D776A2">
        <w:rPr>
          <w:bCs/>
          <w:spacing w:val="-16"/>
          <w:sz w:val="28"/>
          <w:szCs w:val="28"/>
        </w:rPr>
        <w:t xml:space="preserve"> Настоящее решение обнародовать в порядке, установленном Уставом Илья-Высоковского сельского поселения и разместить на официальном сайте администрации Илья-Высоковского сельского поселения.</w:t>
      </w:r>
    </w:p>
    <w:p w:rsidR="006D4EDF" w:rsidRPr="00D776A2" w:rsidRDefault="006D4EDF" w:rsidP="006D4EDF">
      <w:pPr>
        <w:shd w:val="clear" w:color="auto" w:fill="FFFFFF"/>
        <w:tabs>
          <w:tab w:val="left" w:pos="1910"/>
          <w:tab w:val="left" w:pos="2510"/>
        </w:tabs>
        <w:spacing w:line="274" w:lineRule="exact"/>
        <w:ind w:firstLine="360"/>
        <w:jc w:val="both"/>
        <w:rPr>
          <w:sz w:val="28"/>
          <w:szCs w:val="28"/>
        </w:rPr>
      </w:pPr>
    </w:p>
    <w:p w:rsidR="00934E1C" w:rsidRPr="00D776A2" w:rsidRDefault="00934E1C" w:rsidP="00934E1C">
      <w:pPr>
        <w:shd w:val="clear" w:color="auto" w:fill="FFFFFF"/>
        <w:tabs>
          <w:tab w:val="left" w:pos="1910"/>
          <w:tab w:val="left" w:pos="2510"/>
        </w:tabs>
        <w:spacing w:line="274" w:lineRule="exact"/>
        <w:jc w:val="both"/>
        <w:rPr>
          <w:sz w:val="28"/>
          <w:szCs w:val="28"/>
        </w:rPr>
      </w:pPr>
    </w:p>
    <w:p w:rsidR="00934E1C" w:rsidRPr="00D776A2" w:rsidRDefault="00934E1C" w:rsidP="00934E1C">
      <w:pPr>
        <w:shd w:val="clear" w:color="auto" w:fill="FFFFFF"/>
        <w:tabs>
          <w:tab w:val="left" w:pos="1910"/>
          <w:tab w:val="left" w:pos="2510"/>
        </w:tabs>
        <w:spacing w:line="274" w:lineRule="exact"/>
        <w:jc w:val="both"/>
        <w:rPr>
          <w:sz w:val="28"/>
          <w:szCs w:val="28"/>
        </w:rPr>
      </w:pPr>
    </w:p>
    <w:p w:rsidR="0057085D" w:rsidRPr="00D776A2" w:rsidRDefault="006D4EDF" w:rsidP="00934E1C">
      <w:pPr>
        <w:shd w:val="clear" w:color="auto" w:fill="FFFFFF"/>
        <w:tabs>
          <w:tab w:val="left" w:pos="1910"/>
          <w:tab w:val="left" w:pos="2510"/>
        </w:tabs>
        <w:spacing w:line="274" w:lineRule="exact"/>
        <w:jc w:val="both"/>
        <w:rPr>
          <w:spacing w:val="-1"/>
          <w:sz w:val="28"/>
          <w:szCs w:val="28"/>
        </w:rPr>
      </w:pPr>
      <w:r w:rsidRPr="00D776A2">
        <w:rPr>
          <w:sz w:val="28"/>
          <w:szCs w:val="28"/>
        </w:rPr>
        <w:t>Глава</w:t>
      </w:r>
      <w:r w:rsidR="0057085D" w:rsidRPr="00D776A2">
        <w:rPr>
          <w:spacing w:val="-1"/>
          <w:sz w:val="28"/>
          <w:szCs w:val="28"/>
        </w:rPr>
        <w:t xml:space="preserve"> Илья-Высоков</w:t>
      </w:r>
      <w:r w:rsidR="00D776A2" w:rsidRPr="00D776A2">
        <w:rPr>
          <w:spacing w:val="-1"/>
          <w:sz w:val="28"/>
          <w:szCs w:val="28"/>
        </w:rPr>
        <w:t xml:space="preserve">ского                        </w:t>
      </w:r>
      <w:r w:rsidR="0057085D" w:rsidRPr="00D776A2">
        <w:rPr>
          <w:spacing w:val="-1"/>
          <w:sz w:val="28"/>
          <w:szCs w:val="28"/>
        </w:rPr>
        <w:t xml:space="preserve">       </w:t>
      </w:r>
      <w:r w:rsidR="00D776A2">
        <w:rPr>
          <w:spacing w:val="-1"/>
          <w:sz w:val="28"/>
          <w:szCs w:val="28"/>
        </w:rPr>
        <w:t xml:space="preserve">         </w:t>
      </w:r>
      <w:r w:rsidR="0057085D" w:rsidRPr="00D776A2">
        <w:rPr>
          <w:spacing w:val="-1"/>
          <w:sz w:val="28"/>
          <w:szCs w:val="28"/>
        </w:rPr>
        <w:t xml:space="preserve">      Н.В. Землянов</w:t>
      </w:r>
    </w:p>
    <w:p w:rsidR="000D1168" w:rsidRPr="00D776A2" w:rsidRDefault="006D4EDF" w:rsidP="00934E1C">
      <w:pPr>
        <w:shd w:val="clear" w:color="auto" w:fill="FFFFFF"/>
        <w:tabs>
          <w:tab w:val="left" w:pos="1910"/>
          <w:tab w:val="left" w:pos="2510"/>
        </w:tabs>
        <w:spacing w:line="274" w:lineRule="exact"/>
        <w:jc w:val="both"/>
        <w:rPr>
          <w:sz w:val="28"/>
          <w:szCs w:val="28"/>
        </w:rPr>
      </w:pPr>
      <w:r w:rsidRPr="00D776A2">
        <w:rPr>
          <w:sz w:val="28"/>
          <w:szCs w:val="28"/>
        </w:rPr>
        <w:t xml:space="preserve">сельского поселения  </w:t>
      </w:r>
    </w:p>
    <w:p w:rsidR="006D4EDF" w:rsidRPr="00D776A2" w:rsidRDefault="000D1168" w:rsidP="00934E1C">
      <w:pPr>
        <w:shd w:val="clear" w:color="auto" w:fill="FFFFFF"/>
        <w:tabs>
          <w:tab w:val="left" w:pos="1910"/>
          <w:tab w:val="left" w:pos="2510"/>
        </w:tabs>
        <w:spacing w:line="274" w:lineRule="exact"/>
        <w:jc w:val="both"/>
        <w:rPr>
          <w:sz w:val="28"/>
          <w:szCs w:val="28"/>
        </w:rPr>
      </w:pPr>
      <w:r w:rsidRPr="00D776A2">
        <w:rPr>
          <w:sz w:val="28"/>
          <w:szCs w:val="28"/>
        </w:rPr>
        <w:t>Пучежского муниципального района</w:t>
      </w:r>
      <w:r w:rsidR="006D4EDF" w:rsidRPr="00D776A2">
        <w:rPr>
          <w:sz w:val="28"/>
          <w:szCs w:val="28"/>
        </w:rPr>
        <w:t xml:space="preserve">                         </w:t>
      </w:r>
    </w:p>
    <w:p w:rsidR="006D4EDF" w:rsidRPr="00D776A2" w:rsidRDefault="006D4EDF" w:rsidP="006D4EDF">
      <w:pPr>
        <w:shd w:val="clear" w:color="auto" w:fill="FFFFFF"/>
        <w:tabs>
          <w:tab w:val="left" w:pos="1910"/>
          <w:tab w:val="left" w:pos="2510"/>
        </w:tabs>
        <w:spacing w:line="274" w:lineRule="exact"/>
        <w:ind w:firstLine="360"/>
        <w:rPr>
          <w:sz w:val="28"/>
          <w:szCs w:val="28"/>
        </w:rPr>
      </w:pPr>
    </w:p>
    <w:p w:rsidR="006D4EDF" w:rsidRPr="00D776A2" w:rsidRDefault="006D4EDF" w:rsidP="0023346F">
      <w:pPr>
        <w:rPr>
          <w:sz w:val="28"/>
          <w:szCs w:val="28"/>
        </w:rPr>
      </w:pPr>
    </w:p>
    <w:p w:rsidR="0057085D" w:rsidRPr="00D776A2" w:rsidRDefault="0057085D" w:rsidP="005C119D">
      <w:pPr>
        <w:rPr>
          <w:sz w:val="28"/>
          <w:szCs w:val="28"/>
        </w:rPr>
      </w:pPr>
    </w:p>
    <w:p w:rsidR="004734F6" w:rsidRPr="00D776A2" w:rsidRDefault="004734F6" w:rsidP="005C119D">
      <w:pPr>
        <w:rPr>
          <w:sz w:val="28"/>
          <w:szCs w:val="28"/>
        </w:rPr>
      </w:pPr>
    </w:p>
    <w:p w:rsidR="004734F6" w:rsidRPr="00D776A2" w:rsidRDefault="004734F6" w:rsidP="005C119D">
      <w:pPr>
        <w:rPr>
          <w:sz w:val="28"/>
          <w:szCs w:val="28"/>
        </w:rPr>
      </w:pPr>
    </w:p>
    <w:p w:rsidR="004734F6" w:rsidRPr="005C119D" w:rsidRDefault="004734F6" w:rsidP="005C119D">
      <w:pPr>
        <w:rPr>
          <w:sz w:val="24"/>
          <w:szCs w:val="24"/>
        </w:rPr>
      </w:pPr>
    </w:p>
    <w:p w:rsidR="006D4EDF" w:rsidRPr="005C119D" w:rsidRDefault="006D4EDF" w:rsidP="006D4EDF">
      <w:pPr>
        <w:ind w:firstLine="360"/>
        <w:jc w:val="right"/>
        <w:rPr>
          <w:sz w:val="24"/>
          <w:szCs w:val="24"/>
        </w:rPr>
      </w:pPr>
      <w:r w:rsidRPr="005C119D">
        <w:rPr>
          <w:sz w:val="24"/>
          <w:szCs w:val="24"/>
        </w:rPr>
        <w:lastRenderedPageBreak/>
        <w:t>Приложение № 1</w:t>
      </w:r>
    </w:p>
    <w:p w:rsidR="006D4EDF" w:rsidRPr="005C119D" w:rsidRDefault="006D4EDF" w:rsidP="006D4EDF">
      <w:pPr>
        <w:ind w:firstLine="360"/>
        <w:jc w:val="right"/>
        <w:rPr>
          <w:sz w:val="24"/>
          <w:szCs w:val="24"/>
        </w:rPr>
      </w:pPr>
      <w:r w:rsidRPr="005C119D">
        <w:rPr>
          <w:sz w:val="24"/>
          <w:szCs w:val="24"/>
        </w:rPr>
        <w:t xml:space="preserve"> к решению Совета </w:t>
      </w:r>
    </w:p>
    <w:p w:rsidR="006D4EDF" w:rsidRPr="005C119D" w:rsidRDefault="00B55C11" w:rsidP="006D4EDF">
      <w:pPr>
        <w:ind w:firstLine="360"/>
        <w:jc w:val="right"/>
        <w:rPr>
          <w:color w:val="FF0000"/>
          <w:sz w:val="24"/>
          <w:szCs w:val="24"/>
        </w:rPr>
      </w:pPr>
      <w:r w:rsidRPr="005C119D">
        <w:rPr>
          <w:sz w:val="24"/>
          <w:szCs w:val="24"/>
        </w:rPr>
        <w:t>Илья-Высоковского</w:t>
      </w:r>
      <w:r w:rsidR="006D4EDF" w:rsidRPr="005C119D">
        <w:rPr>
          <w:sz w:val="24"/>
          <w:szCs w:val="24"/>
        </w:rPr>
        <w:t xml:space="preserve"> сельского поселения</w:t>
      </w:r>
    </w:p>
    <w:p w:rsidR="006D4EDF" w:rsidRPr="005C119D" w:rsidRDefault="006D4EDF" w:rsidP="006D4EDF">
      <w:pPr>
        <w:ind w:right="-81" w:firstLine="720"/>
        <w:jc w:val="right"/>
        <w:rPr>
          <w:sz w:val="24"/>
          <w:szCs w:val="24"/>
        </w:rPr>
      </w:pPr>
      <w:r w:rsidRPr="005C119D">
        <w:rPr>
          <w:color w:val="FF0000"/>
          <w:sz w:val="24"/>
          <w:szCs w:val="24"/>
        </w:rPr>
        <w:t xml:space="preserve">           </w:t>
      </w:r>
      <w:r w:rsidR="0057085D" w:rsidRPr="005C119D">
        <w:rPr>
          <w:sz w:val="24"/>
          <w:szCs w:val="24"/>
        </w:rPr>
        <w:t xml:space="preserve"> </w:t>
      </w:r>
      <w:r w:rsidRPr="005C119D">
        <w:rPr>
          <w:sz w:val="24"/>
          <w:szCs w:val="24"/>
        </w:rPr>
        <w:t xml:space="preserve">от </w:t>
      </w:r>
      <w:r w:rsidR="00D776A2">
        <w:rPr>
          <w:sz w:val="24"/>
          <w:szCs w:val="24"/>
        </w:rPr>
        <w:t>23</w:t>
      </w:r>
      <w:r w:rsidR="00934E1C" w:rsidRPr="005C119D">
        <w:rPr>
          <w:sz w:val="24"/>
          <w:szCs w:val="24"/>
        </w:rPr>
        <w:t>.</w:t>
      </w:r>
      <w:r w:rsidR="004734F6">
        <w:rPr>
          <w:sz w:val="24"/>
          <w:szCs w:val="24"/>
        </w:rPr>
        <w:t>03</w:t>
      </w:r>
      <w:r w:rsidR="00934E1C" w:rsidRPr="005C119D">
        <w:rPr>
          <w:sz w:val="24"/>
          <w:szCs w:val="24"/>
        </w:rPr>
        <w:t>.201</w:t>
      </w:r>
      <w:r w:rsidR="004734F6">
        <w:rPr>
          <w:sz w:val="24"/>
          <w:szCs w:val="24"/>
        </w:rPr>
        <w:t>7</w:t>
      </w:r>
      <w:r w:rsidR="0057085D" w:rsidRPr="005C119D">
        <w:rPr>
          <w:sz w:val="24"/>
          <w:szCs w:val="24"/>
        </w:rPr>
        <w:t xml:space="preserve"> </w:t>
      </w:r>
      <w:r w:rsidRPr="005C119D">
        <w:rPr>
          <w:sz w:val="24"/>
          <w:szCs w:val="24"/>
        </w:rPr>
        <w:t>г.</w:t>
      </w:r>
      <w:r w:rsidR="00D776A2">
        <w:rPr>
          <w:sz w:val="24"/>
          <w:szCs w:val="24"/>
        </w:rPr>
        <w:t xml:space="preserve"> № 77</w:t>
      </w:r>
    </w:p>
    <w:p w:rsidR="006D4EDF" w:rsidRPr="005C119D" w:rsidRDefault="006D4EDF" w:rsidP="006D4EDF">
      <w:pPr>
        <w:ind w:firstLine="360"/>
        <w:rPr>
          <w:sz w:val="24"/>
          <w:szCs w:val="24"/>
        </w:rPr>
      </w:pPr>
    </w:p>
    <w:p w:rsidR="006D4EDF" w:rsidRPr="005C119D" w:rsidRDefault="006D4EDF" w:rsidP="006D4EDF">
      <w:pPr>
        <w:ind w:firstLine="360"/>
        <w:rPr>
          <w:sz w:val="24"/>
          <w:szCs w:val="24"/>
        </w:rPr>
      </w:pPr>
    </w:p>
    <w:p w:rsidR="006D4EDF" w:rsidRPr="005C119D" w:rsidRDefault="006D4EDF" w:rsidP="006D4EDF">
      <w:pPr>
        <w:ind w:firstLine="360"/>
        <w:rPr>
          <w:sz w:val="24"/>
          <w:szCs w:val="24"/>
        </w:rPr>
      </w:pPr>
    </w:p>
    <w:p w:rsidR="006D4EDF" w:rsidRPr="005C119D" w:rsidRDefault="000D1168" w:rsidP="0057085D">
      <w:pPr>
        <w:pStyle w:val="a3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Муниципальный правовой акт о внесении и</w:t>
      </w:r>
      <w:r w:rsidR="00B1422F" w:rsidRPr="005C119D">
        <w:rPr>
          <w:b/>
          <w:sz w:val="24"/>
          <w:szCs w:val="24"/>
        </w:rPr>
        <w:t>зменени</w:t>
      </w:r>
      <w:r>
        <w:rPr>
          <w:b/>
          <w:sz w:val="24"/>
          <w:szCs w:val="24"/>
        </w:rPr>
        <w:t>й</w:t>
      </w:r>
      <w:r w:rsidR="00B1422F" w:rsidRPr="005C119D">
        <w:rPr>
          <w:b/>
          <w:sz w:val="24"/>
          <w:szCs w:val="24"/>
        </w:rPr>
        <w:t xml:space="preserve"> и </w:t>
      </w:r>
      <w:r w:rsidR="00822C1F" w:rsidRPr="005C119D">
        <w:rPr>
          <w:b/>
          <w:sz w:val="24"/>
          <w:szCs w:val="24"/>
        </w:rPr>
        <w:t>дополнени</w:t>
      </w:r>
      <w:r>
        <w:rPr>
          <w:b/>
          <w:sz w:val="24"/>
          <w:szCs w:val="24"/>
        </w:rPr>
        <w:t>й</w:t>
      </w:r>
      <w:r w:rsidR="00822C1F" w:rsidRPr="005C119D">
        <w:rPr>
          <w:b/>
          <w:sz w:val="24"/>
          <w:szCs w:val="24"/>
        </w:rPr>
        <w:t xml:space="preserve">  </w:t>
      </w:r>
      <w:r w:rsidR="006D4EDF" w:rsidRPr="005C119D">
        <w:rPr>
          <w:b/>
          <w:sz w:val="24"/>
          <w:szCs w:val="24"/>
        </w:rPr>
        <w:t xml:space="preserve">в </w:t>
      </w:r>
      <w:r w:rsidR="0023346F" w:rsidRPr="005C119D">
        <w:rPr>
          <w:b/>
          <w:sz w:val="24"/>
          <w:szCs w:val="24"/>
        </w:rPr>
        <w:t>Правила землепользования и застройки</w:t>
      </w:r>
      <w:r w:rsidR="0057085D" w:rsidRPr="005C119D">
        <w:rPr>
          <w:b/>
          <w:sz w:val="24"/>
          <w:szCs w:val="24"/>
        </w:rPr>
        <w:t xml:space="preserve"> </w:t>
      </w:r>
      <w:r w:rsidR="00B55C11" w:rsidRPr="005C119D">
        <w:rPr>
          <w:b/>
          <w:sz w:val="24"/>
          <w:szCs w:val="24"/>
        </w:rPr>
        <w:t xml:space="preserve">Илья-Высоковского </w:t>
      </w:r>
      <w:r w:rsidR="006D4EDF" w:rsidRPr="005C119D">
        <w:rPr>
          <w:b/>
          <w:sz w:val="24"/>
          <w:szCs w:val="24"/>
        </w:rPr>
        <w:t xml:space="preserve"> сельского поселения</w:t>
      </w:r>
      <w:r w:rsidR="0057085D" w:rsidRPr="005C119D">
        <w:rPr>
          <w:b/>
          <w:sz w:val="24"/>
          <w:szCs w:val="24"/>
        </w:rPr>
        <w:t xml:space="preserve"> </w:t>
      </w:r>
      <w:r w:rsidR="006D4EDF" w:rsidRPr="005C119D">
        <w:rPr>
          <w:b/>
          <w:sz w:val="24"/>
          <w:szCs w:val="24"/>
        </w:rPr>
        <w:t>Пучежского муниципального района Ивановской области,</w:t>
      </w:r>
      <w:r w:rsidR="0057085D" w:rsidRPr="005C119D">
        <w:rPr>
          <w:b/>
          <w:sz w:val="24"/>
          <w:szCs w:val="24"/>
        </w:rPr>
        <w:t xml:space="preserve"> </w:t>
      </w:r>
      <w:r w:rsidR="006D4EDF" w:rsidRPr="005C119D">
        <w:rPr>
          <w:b/>
          <w:sz w:val="24"/>
          <w:szCs w:val="24"/>
        </w:rPr>
        <w:t>приняты</w:t>
      </w:r>
      <w:r w:rsidR="0023346F" w:rsidRPr="005C119D">
        <w:rPr>
          <w:b/>
          <w:sz w:val="24"/>
          <w:szCs w:val="24"/>
        </w:rPr>
        <w:t>е</w:t>
      </w:r>
      <w:r w:rsidR="006D4EDF" w:rsidRPr="005C119D">
        <w:rPr>
          <w:b/>
          <w:sz w:val="24"/>
          <w:szCs w:val="24"/>
        </w:rPr>
        <w:t xml:space="preserve"> решением Совета </w:t>
      </w:r>
      <w:r w:rsidR="00B55C11" w:rsidRPr="005C119D">
        <w:rPr>
          <w:b/>
          <w:sz w:val="24"/>
          <w:szCs w:val="24"/>
        </w:rPr>
        <w:t xml:space="preserve">Илья-Высоковского </w:t>
      </w:r>
      <w:r w:rsidR="006D4EDF" w:rsidRPr="005C119D">
        <w:rPr>
          <w:b/>
          <w:sz w:val="24"/>
          <w:szCs w:val="24"/>
        </w:rPr>
        <w:t xml:space="preserve"> сельского поселения </w:t>
      </w:r>
      <w:r w:rsidR="0057085D" w:rsidRPr="005C119D">
        <w:rPr>
          <w:b/>
          <w:sz w:val="24"/>
          <w:szCs w:val="24"/>
        </w:rPr>
        <w:t xml:space="preserve"> </w:t>
      </w:r>
      <w:r w:rsidR="006D4EDF" w:rsidRPr="005C119D">
        <w:rPr>
          <w:b/>
          <w:sz w:val="24"/>
          <w:szCs w:val="24"/>
        </w:rPr>
        <w:t>Пучежского муниципального района Ивановской области</w:t>
      </w:r>
      <w:r w:rsidR="006D4EDF" w:rsidRPr="005C119D">
        <w:rPr>
          <w:b/>
          <w:color w:val="FF0000"/>
          <w:sz w:val="24"/>
          <w:szCs w:val="24"/>
        </w:rPr>
        <w:t xml:space="preserve"> </w:t>
      </w:r>
      <w:r w:rsidR="005C119D">
        <w:rPr>
          <w:b/>
          <w:color w:val="FF0000"/>
          <w:sz w:val="24"/>
          <w:szCs w:val="24"/>
        </w:rPr>
        <w:t xml:space="preserve"> </w:t>
      </w:r>
      <w:r w:rsidR="006D4EDF" w:rsidRPr="005C119D">
        <w:rPr>
          <w:b/>
          <w:sz w:val="24"/>
          <w:szCs w:val="24"/>
        </w:rPr>
        <w:t xml:space="preserve">от </w:t>
      </w:r>
      <w:r w:rsidR="0057085D" w:rsidRPr="005C119D">
        <w:rPr>
          <w:b/>
          <w:sz w:val="24"/>
          <w:szCs w:val="24"/>
        </w:rPr>
        <w:t>26</w:t>
      </w:r>
      <w:r w:rsidR="006D4EDF" w:rsidRPr="005C119D">
        <w:rPr>
          <w:b/>
          <w:sz w:val="24"/>
          <w:szCs w:val="24"/>
        </w:rPr>
        <w:t>.</w:t>
      </w:r>
      <w:r w:rsidR="0023346F" w:rsidRPr="005C119D">
        <w:rPr>
          <w:b/>
          <w:sz w:val="24"/>
          <w:szCs w:val="24"/>
        </w:rPr>
        <w:t>12</w:t>
      </w:r>
      <w:r w:rsidR="006D4EDF" w:rsidRPr="005C119D">
        <w:rPr>
          <w:b/>
          <w:sz w:val="24"/>
          <w:szCs w:val="24"/>
        </w:rPr>
        <w:t>. 201</w:t>
      </w:r>
      <w:r w:rsidR="0023346F" w:rsidRPr="005C119D">
        <w:rPr>
          <w:b/>
          <w:sz w:val="24"/>
          <w:szCs w:val="24"/>
        </w:rPr>
        <w:t>3</w:t>
      </w:r>
      <w:r w:rsidR="006D4EDF" w:rsidRPr="005C119D">
        <w:rPr>
          <w:b/>
          <w:sz w:val="24"/>
          <w:szCs w:val="24"/>
        </w:rPr>
        <w:t xml:space="preserve"> года №</w:t>
      </w:r>
      <w:r w:rsidR="00EE56EE" w:rsidRPr="005C119D">
        <w:rPr>
          <w:b/>
          <w:sz w:val="24"/>
          <w:szCs w:val="24"/>
        </w:rPr>
        <w:t xml:space="preserve"> </w:t>
      </w:r>
      <w:r w:rsidR="0057085D" w:rsidRPr="005C119D">
        <w:rPr>
          <w:b/>
          <w:sz w:val="24"/>
          <w:szCs w:val="24"/>
        </w:rPr>
        <w:t>178</w:t>
      </w:r>
    </w:p>
    <w:p w:rsidR="00EE56EE" w:rsidRPr="005C119D" w:rsidRDefault="00EE56EE" w:rsidP="006D4EDF">
      <w:pPr>
        <w:pStyle w:val="a3"/>
        <w:ind w:firstLine="360"/>
        <w:jc w:val="center"/>
        <w:rPr>
          <w:b/>
          <w:sz w:val="24"/>
          <w:szCs w:val="24"/>
        </w:rPr>
      </w:pPr>
    </w:p>
    <w:p w:rsidR="00934E1C" w:rsidRPr="005C119D" w:rsidRDefault="00B1422F" w:rsidP="00934E1C">
      <w:pPr>
        <w:jc w:val="both"/>
        <w:rPr>
          <w:bCs/>
          <w:sz w:val="24"/>
          <w:szCs w:val="24"/>
        </w:rPr>
      </w:pPr>
      <w:r w:rsidRPr="005C119D">
        <w:rPr>
          <w:bCs/>
          <w:sz w:val="24"/>
          <w:szCs w:val="24"/>
        </w:rPr>
        <w:t xml:space="preserve"> </w:t>
      </w:r>
      <w:r w:rsidR="00C71C82" w:rsidRPr="005C119D">
        <w:rPr>
          <w:bCs/>
          <w:sz w:val="24"/>
          <w:szCs w:val="24"/>
        </w:rPr>
        <w:t xml:space="preserve"> </w:t>
      </w:r>
      <w:r w:rsidRPr="005C119D">
        <w:rPr>
          <w:bCs/>
          <w:sz w:val="24"/>
          <w:szCs w:val="24"/>
        </w:rPr>
        <w:t>ст.</w:t>
      </w:r>
      <w:r w:rsidR="0057085D" w:rsidRPr="005C119D">
        <w:rPr>
          <w:bCs/>
          <w:sz w:val="24"/>
          <w:szCs w:val="24"/>
        </w:rPr>
        <w:t xml:space="preserve"> </w:t>
      </w:r>
      <w:r w:rsidRPr="005C119D">
        <w:rPr>
          <w:bCs/>
          <w:sz w:val="24"/>
          <w:szCs w:val="24"/>
        </w:rPr>
        <w:t xml:space="preserve">42. «Карта градостроительного зонирования территории </w:t>
      </w:r>
      <w:r w:rsidR="00B55C11" w:rsidRPr="005C119D">
        <w:rPr>
          <w:bCs/>
          <w:sz w:val="24"/>
          <w:szCs w:val="24"/>
        </w:rPr>
        <w:t>Илья-Высоковского</w:t>
      </w:r>
      <w:r w:rsidRPr="005C119D">
        <w:rPr>
          <w:bCs/>
          <w:sz w:val="24"/>
          <w:szCs w:val="24"/>
        </w:rPr>
        <w:t xml:space="preserve"> сельского поселения» читать в новой редакции:</w:t>
      </w:r>
    </w:p>
    <w:p w:rsidR="00B1422F" w:rsidRPr="005C119D" w:rsidRDefault="00B1422F" w:rsidP="00793FF5">
      <w:pPr>
        <w:ind w:firstLine="709"/>
        <w:jc w:val="both"/>
        <w:rPr>
          <w:sz w:val="24"/>
          <w:szCs w:val="24"/>
        </w:rPr>
      </w:pPr>
      <w:r w:rsidRPr="005C119D">
        <w:rPr>
          <w:sz w:val="24"/>
          <w:szCs w:val="24"/>
        </w:rPr>
        <w:t>«</w:t>
      </w:r>
      <w:r w:rsidR="00793FF5" w:rsidRPr="005C119D">
        <w:rPr>
          <w:sz w:val="24"/>
          <w:szCs w:val="24"/>
        </w:rPr>
        <w:t>1</w:t>
      </w:r>
      <w:r w:rsidRPr="005C119D">
        <w:rPr>
          <w:sz w:val="24"/>
          <w:szCs w:val="24"/>
        </w:rPr>
        <w:t>. На карте границ территориальных зон выделены территориальные зоны, для которых установлены градостроительные регламенты по видам и предельным параметрам разрешённого использования земельных участков и объектов капитального строительства (ст. 4</w:t>
      </w:r>
      <w:r w:rsidR="00793FF5" w:rsidRPr="005C119D">
        <w:rPr>
          <w:sz w:val="24"/>
          <w:szCs w:val="24"/>
        </w:rPr>
        <w:t>3</w:t>
      </w:r>
      <w:r w:rsidRPr="005C119D">
        <w:rPr>
          <w:sz w:val="24"/>
          <w:szCs w:val="24"/>
        </w:rPr>
        <w:t>.1 – 4</w:t>
      </w:r>
      <w:r w:rsidR="00793FF5" w:rsidRPr="005C119D">
        <w:rPr>
          <w:sz w:val="24"/>
          <w:szCs w:val="24"/>
        </w:rPr>
        <w:t>3</w:t>
      </w:r>
      <w:r w:rsidRPr="005C119D">
        <w:rPr>
          <w:sz w:val="24"/>
          <w:szCs w:val="24"/>
        </w:rPr>
        <w:t>.</w:t>
      </w:r>
      <w:r w:rsidR="00793FF5" w:rsidRPr="005C119D">
        <w:rPr>
          <w:sz w:val="24"/>
          <w:szCs w:val="24"/>
        </w:rPr>
        <w:t>7</w:t>
      </w:r>
      <w:r w:rsidRPr="005C119D">
        <w:rPr>
          <w:sz w:val="24"/>
          <w:szCs w:val="24"/>
        </w:rPr>
        <w:t>).</w:t>
      </w:r>
    </w:p>
    <w:p w:rsidR="00793FF5" w:rsidRPr="005C119D" w:rsidRDefault="00440397" w:rsidP="00793FF5">
      <w:pPr>
        <w:ind w:firstLine="709"/>
        <w:jc w:val="both"/>
        <w:rPr>
          <w:sz w:val="24"/>
          <w:szCs w:val="24"/>
        </w:rPr>
      </w:pPr>
      <w:r w:rsidRPr="005C119D">
        <w:rPr>
          <w:spacing w:val="6"/>
          <w:sz w:val="24"/>
          <w:szCs w:val="24"/>
        </w:rPr>
        <w:t xml:space="preserve">2. Границы территориальных зон должны отвечать требованию принадлежности </w:t>
      </w:r>
      <w:r w:rsidRPr="005C119D">
        <w:rPr>
          <w:spacing w:val="3"/>
          <w:sz w:val="24"/>
          <w:szCs w:val="24"/>
        </w:rPr>
        <w:t xml:space="preserve">каждого земельного участка только к одной территориальной зоне. Формирование одного </w:t>
      </w:r>
      <w:r w:rsidRPr="005C119D">
        <w:rPr>
          <w:spacing w:val="-1"/>
          <w:sz w:val="24"/>
          <w:szCs w:val="24"/>
        </w:rPr>
        <w:t xml:space="preserve">земельного   участка  из   нескольких   земельных   участков,   расположенных   в   различных </w:t>
      </w:r>
      <w:r w:rsidRPr="005C119D">
        <w:rPr>
          <w:sz w:val="24"/>
          <w:szCs w:val="24"/>
        </w:rPr>
        <w:t>территориальных   зонах,    не   допускается.    Территориальные   зоны,    как    правило,   не устанавливаются применительно к одному земельному участку.</w:t>
      </w:r>
    </w:p>
    <w:p w:rsidR="00B1422F" w:rsidRPr="005C119D" w:rsidRDefault="00440397" w:rsidP="00B1422F">
      <w:pPr>
        <w:ind w:firstLine="709"/>
        <w:jc w:val="both"/>
        <w:rPr>
          <w:sz w:val="24"/>
          <w:szCs w:val="24"/>
        </w:rPr>
      </w:pPr>
      <w:r w:rsidRPr="005C119D">
        <w:rPr>
          <w:sz w:val="24"/>
          <w:szCs w:val="24"/>
        </w:rPr>
        <w:t>3</w:t>
      </w:r>
      <w:r w:rsidR="00B1422F" w:rsidRPr="005C119D">
        <w:rPr>
          <w:sz w:val="24"/>
          <w:szCs w:val="24"/>
        </w:rPr>
        <w:t xml:space="preserve">. Границы территориальных зон на карте границ территориальных зон устанавливаются </w:t>
      </w:r>
      <w:proofErr w:type="gramStart"/>
      <w:r w:rsidR="00B1422F" w:rsidRPr="005C119D">
        <w:rPr>
          <w:sz w:val="24"/>
          <w:szCs w:val="24"/>
        </w:rPr>
        <w:t>по</w:t>
      </w:r>
      <w:proofErr w:type="gramEnd"/>
      <w:r w:rsidR="00B1422F" w:rsidRPr="005C119D">
        <w:rPr>
          <w:sz w:val="24"/>
          <w:szCs w:val="24"/>
        </w:rPr>
        <w:t>:</w:t>
      </w:r>
    </w:p>
    <w:p w:rsidR="00B1422F" w:rsidRPr="005C119D" w:rsidRDefault="00B1422F" w:rsidP="00B1422F">
      <w:pPr>
        <w:ind w:firstLine="709"/>
        <w:jc w:val="both"/>
        <w:rPr>
          <w:sz w:val="24"/>
          <w:szCs w:val="24"/>
        </w:rPr>
      </w:pPr>
      <w:r w:rsidRPr="005C119D">
        <w:rPr>
          <w:sz w:val="24"/>
          <w:szCs w:val="24"/>
        </w:rPr>
        <w:t>- красным линиям;</w:t>
      </w:r>
    </w:p>
    <w:p w:rsidR="00B1422F" w:rsidRPr="005C119D" w:rsidRDefault="00B1422F" w:rsidP="00B1422F">
      <w:pPr>
        <w:ind w:firstLine="709"/>
        <w:jc w:val="both"/>
        <w:rPr>
          <w:sz w:val="24"/>
          <w:szCs w:val="24"/>
        </w:rPr>
      </w:pPr>
      <w:r w:rsidRPr="005C119D">
        <w:rPr>
          <w:sz w:val="24"/>
          <w:szCs w:val="24"/>
        </w:rPr>
        <w:t>- границам земельных участков;</w:t>
      </w:r>
    </w:p>
    <w:p w:rsidR="00B1422F" w:rsidRPr="005C119D" w:rsidRDefault="00B1422F" w:rsidP="00B1422F">
      <w:pPr>
        <w:ind w:firstLine="709"/>
        <w:jc w:val="both"/>
        <w:rPr>
          <w:sz w:val="24"/>
          <w:szCs w:val="24"/>
        </w:rPr>
      </w:pPr>
      <w:r w:rsidRPr="005C119D">
        <w:rPr>
          <w:sz w:val="24"/>
          <w:szCs w:val="24"/>
        </w:rPr>
        <w:t>- административным границам населённых пунктов;</w:t>
      </w:r>
    </w:p>
    <w:p w:rsidR="00B1422F" w:rsidRPr="005C119D" w:rsidRDefault="00B1422F" w:rsidP="00B1422F">
      <w:pPr>
        <w:ind w:firstLine="709"/>
        <w:jc w:val="both"/>
        <w:rPr>
          <w:sz w:val="24"/>
          <w:szCs w:val="24"/>
        </w:rPr>
      </w:pPr>
      <w:r w:rsidRPr="005C119D">
        <w:rPr>
          <w:sz w:val="24"/>
          <w:szCs w:val="24"/>
        </w:rPr>
        <w:t>- естественным границам природных объектов;</w:t>
      </w:r>
    </w:p>
    <w:p w:rsidR="00B1422F" w:rsidRPr="005C119D" w:rsidRDefault="00B1422F" w:rsidP="00B1422F">
      <w:pPr>
        <w:ind w:firstLine="709"/>
        <w:jc w:val="both"/>
        <w:rPr>
          <w:sz w:val="24"/>
          <w:szCs w:val="24"/>
        </w:rPr>
      </w:pPr>
      <w:r w:rsidRPr="005C119D">
        <w:rPr>
          <w:sz w:val="24"/>
          <w:szCs w:val="24"/>
        </w:rPr>
        <w:t>- иным границам.</w:t>
      </w:r>
    </w:p>
    <w:p w:rsidR="00B1422F" w:rsidRPr="005C119D" w:rsidRDefault="00440397" w:rsidP="00B1422F">
      <w:pPr>
        <w:ind w:firstLine="709"/>
        <w:jc w:val="both"/>
        <w:rPr>
          <w:sz w:val="24"/>
          <w:szCs w:val="24"/>
        </w:rPr>
      </w:pPr>
      <w:r w:rsidRPr="005C119D">
        <w:rPr>
          <w:sz w:val="24"/>
          <w:szCs w:val="24"/>
        </w:rPr>
        <w:t>4</w:t>
      </w:r>
      <w:r w:rsidR="00B1422F" w:rsidRPr="005C119D">
        <w:rPr>
          <w:sz w:val="24"/>
          <w:szCs w:val="24"/>
        </w:rPr>
        <w:t>. Границы зон территорий общего пользования определяются администрацией с учётом положений документов территориального планирования и документов по планировке территории.</w:t>
      </w:r>
    </w:p>
    <w:p w:rsidR="00B1422F" w:rsidRPr="005C119D" w:rsidRDefault="00440397" w:rsidP="00B1422F">
      <w:pPr>
        <w:ind w:firstLine="709"/>
        <w:jc w:val="both"/>
        <w:rPr>
          <w:kern w:val="1"/>
          <w:sz w:val="24"/>
          <w:szCs w:val="24"/>
        </w:rPr>
      </w:pPr>
      <w:r w:rsidRPr="005C119D">
        <w:rPr>
          <w:sz w:val="24"/>
          <w:szCs w:val="24"/>
        </w:rPr>
        <w:t>5</w:t>
      </w:r>
      <w:r w:rsidR="00B1422F" w:rsidRPr="005C119D">
        <w:rPr>
          <w:sz w:val="24"/>
          <w:szCs w:val="24"/>
        </w:rPr>
        <w:t xml:space="preserve">. Границы территориальных зон, для которых отсутствует возможность однозначной картографической привязки, определены по условным линиям в увязке с границами функциональных зон генерального плана </w:t>
      </w:r>
      <w:r w:rsidR="00B55C11" w:rsidRPr="005C119D">
        <w:rPr>
          <w:sz w:val="24"/>
          <w:szCs w:val="24"/>
        </w:rPr>
        <w:t>Илья-Высоковского</w:t>
      </w:r>
      <w:r w:rsidR="00B1422F" w:rsidRPr="005C119D">
        <w:rPr>
          <w:sz w:val="24"/>
          <w:szCs w:val="24"/>
        </w:rPr>
        <w:t xml:space="preserve"> сельского поселения, сложившейся планировки территории и существующих землепользований, иными границами, отображёнными на топографической основе, используемой для разработки карты градостроительного зонирования. Местоположение границ территориальных зон, установленных в увязке с условными линиями, подлежат уточнению, т.е. замене условно-графической информации в соответствии с данными государственного земельного кадастра по мере поступления указанной информации по сформированным гр</w:t>
      </w:r>
      <w:r w:rsidR="002A6388" w:rsidRPr="005C119D">
        <w:rPr>
          <w:sz w:val="24"/>
          <w:szCs w:val="24"/>
        </w:rPr>
        <w:t>аницам земельных участков</w:t>
      </w:r>
      <w:r w:rsidR="00793FF5" w:rsidRPr="005C119D">
        <w:rPr>
          <w:sz w:val="24"/>
          <w:szCs w:val="24"/>
        </w:rPr>
        <w:t>»</w:t>
      </w:r>
      <w:r w:rsidR="002A6388" w:rsidRPr="005C119D">
        <w:rPr>
          <w:sz w:val="24"/>
          <w:szCs w:val="24"/>
        </w:rPr>
        <w:t>.</w:t>
      </w:r>
    </w:p>
    <w:p w:rsidR="00934E1C" w:rsidRPr="005C119D" w:rsidRDefault="00934E1C" w:rsidP="00934E1C">
      <w:pPr>
        <w:jc w:val="both"/>
        <w:rPr>
          <w:b/>
          <w:bCs/>
          <w:i/>
          <w:sz w:val="24"/>
          <w:szCs w:val="24"/>
        </w:rPr>
      </w:pPr>
    </w:p>
    <w:p w:rsidR="00934E1C" w:rsidRPr="005C119D" w:rsidRDefault="00C71C82" w:rsidP="00934E1C">
      <w:pPr>
        <w:jc w:val="both"/>
        <w:rPr>
          <w:bCs/>
          <w:sz w:val="24"/>
          <w:szCs w:val="24"/>
        </w:rPr>
      </w:pPr>
      <w:r w:rsidRPr="005C119D">
        <w:rPr>
          <w:bCs/>
          <w:sz w:val="24"/>
          <w:szCs w:val="24"/>
        </w:rPr>
        <w:t xml:space="preserve"> </w:t>
      </w:r>
      <w:r w:rsidR="00822C1F" w:rsidRPr="005C119D">
        <w:rPr>
          <w:bCs/>
          <w:sz w:val="24"/>
          <w:szCs w:val="24"/>
        </w:rPr>
        <w:t xml:space="preserve">Раздел </w:t>
      </w:r>
      <w:r w:rsidR="00934E1C" w:rsidRPr="005C119D">
        <w:rPr>
          <w:bCs/>
          <w:sz w:val="24"/>
          <w:szCs w:val="24"/>
        </w:rPr>
        <w:t xml:space="preserve">«Предельные параметры разрешенного использования недвижимости» ст.43.1 Градостроительные регламенты. Жилые зоны. </w:t>
      </w:r>
      <w:r w:rsidR="00822C1F" w:rsidRPr="005C119D">
        <w:rPr>
          <w:bCs/>
          <w:sz w:val="24"/>
          <w:szCs w:val="24"/>
        </w:rPr>
        <w:t>«</w:t>
      </w:r>
      <w:r w:rsidR="00934E1C" w:rsidRPr="005C119D">
        <w:rPr>
          <w:bCs/>
          <w:sz w:val="24"/>
          <w:szCs w:val="24"/>
        </w:rPr>
        <w:t xml:space="preserve">Ж-1. Зона </w:t>
      </w:r>
      <w:r w:rsidR="00916962" w:rsidRPr="005C119D">
        <w:rPr>
          <w:bCs/>
          <w:sz w:val="24"/>
          <w:szCs w:val="24"/>
        </w:rPr>
        <w:t xml:space="preserve">индивидуальной </w:t>
      </w:r>
      <w:r w:rsidR="00934E1C" w:rsidRPr="005C119D">
        <w:rPr>
          <w:bCs/>
          <w:sz w:val="24"/>
          <w:szCs w:val="24"/>
        </w:rPr>
        <w:t>жилой застройки</w:t>
      </w:r>
      <w:r w:rsidR="00822C1F" w:rsidRPr="005C119D">
        <w:rPr>
          <w:bCs/>
          <w:sz w:val="24"/>
          <w:szCs w:val="24"/>
        </w:rPr>
        <w:t>»</w:t>
      </w:r>
      <w:r w:rsidR="00934E1C" w:rsidRPr="005C119D">
        <w:rPr>
          <w:bCs/>
          <w:sz w:val="24"/>
          <w:szCs w:val="24"/>
        </w:rPr>
        <w:t xml:space="preserve"> дополнить </w:t>
      </w:r>
      <w:r w:rsidR="00822C1F" w:rsidRPr="005C119D">
        <w:rPr>
          <w:bCs/>
          <w:sz w:val="24"/>
          <w:szCs w:val="24"/>
        </w:rPr>
        <w:t>пункт</w:t>
      </w:r>
      <w:r w:rsidR="00B55C11" w:rsidRPr="005C119D">
        <w:rPr>
          <w:bCs/>
          <w:sz w:val="24"/>
          <w:szCs w:val="24"/>
        </w:rPr>
        <w:t>а</w:t>
      </w:r>
      <w:r w:rsidR="00822C1F" w:rsidRPr="005C119D">
        <w:rPr>
          <w:bCs/>
          <w:sz w:val="24"/>
          <w:szCs w:val="24"/>
        </w:rPr>
        <w:t>м</w:t>
      </w:r>
      <w:r w:rsidR="00B55C11" w:rsidRPr="005C119D">
        <w:rPr>
          <w:bCs/>
          <w:sz w:val="24"/>
          <w:szCs w:val="24"/>
        </w:rPr>
        <w:t>и</w:t>
      </w:r>
      <w:r w:rsidRPr="005C119D">
        <w:rPr>
          <w:bCs/>
          <w:sz w:val="24"/>
          <w:szCs w:val="24"/>
        </w:rPr>
        <w:t xml:space="preserve"> </w:t>
      </w:r>
      <w:r w:rsidR="001D6D7B" w:rsidRPr="005C119D">
        <w:rPr>
          <w:bCs/>
          <w:sz w:val="24"/>
          <w:szCs w:val="24"/>
        </w:rPr>
        <w:t>следующего содер</w:t>
      </w:r>
      <w:r w:rsidR="00822C1F" w:rsidRPr="005C119D">
        <w:rPr>
          <w:bCs/>
          <w:sz w:val="24"/>
          <w:szCs w:val="24"/>
        </w:rPr>
        <w:t>жания:</w:t>
      </w:r>
    </w:p>
    <w:p w:rsidR="00B55C11" w:rsidRPr="005C119D" w:rsidRDefault="00B55C11" w:rsidP="00934E1C">
      <w:pPr>
        <w:jc w:val="both"/>
        <w:rPr>
          <w:bCs/>
          <w:sz w:val="24"/>
          <w:szCs w:val="24"/>
        </w:rPr>
      </w:pPr>
      <w:r w:rsidRPr="005C119D">
        <w:rPr>
          <w:bCs/>
          <w:sz w:val="24"/>
          <w:szCs w:val="24"/>
        </w:rPr>
        <w:t>«</w:t>
      </w:r>
      <w:r w:rsidR="00916962" w:rsidRPr="005C119D">
        <w:rPr>
          <w:bCs/>
          <w:sz w:val="24"/>
          <w:szCs w:val="24"/>
        </w:rPr>
        <w:t>-</w:t>
      </w:r>
      <w:r w:rsidRPr="005C119D">
        <w:rPr>
          <w:bCs/>
          <w:sz w:val="24"/>
          <w:szCs w:val="24"/>
        </w:rPr>
        <w:t>Предельные размеры земельных участков, предоставляемых гражданам в собственность из земель</w:t>
      </w:r>
      <w:r w:rsidR="00916962" w:rsidRPr="005C119D">
        <w:rPr>
          <w:bCs/>
          <w:sz w:val="24"/>
          <w:szCs w:val="24"/>
        </w:rPr>
        <w:t>, на которые государственная собственность не разграничена,</w:t>
      </w:r>
      <w:r w:rsidRPr="005C119D">
        <w:rPr>
          <w:bCs/>
          <w:sz w:val="24"/>
          <w:szCs w:val="24"/>
        </w:rPr>
        <w:t xml:space="preserve"> для индивидуального жилищного строительства </w:t>
      </w:r>
      <w:r w:rsidR="00916962" w:rsidRPr="005C119D">
        <w:rPr>
          <w:bCs/>
          <w:sz w:val="24"/>
          <w:szCs w:val="24"/>
        </w:rPr>
        <w:t xml:space="preserve">и приусадебного участка для ведения </w:t>
      </w:r>
      <w:r w:rsidR="00916962" w:rsidRPr="005C119D">
        <w:rPr>
          <w:bCs/>
          <w:sz w:val="24"/>
          <w:szCs w:val="24"/>
        </w:rPr>
        <w:lastRenderedPageBreak/>
        <w:t>личного подсобного хозяйства: максимальный -</w:t>
      </w:r>
      <w:r w:rsidR="00C71C82" w:rsidRPr="005C119D">
        <w:rPr>
          <w:bCs/>
          <w:sz w:val="24"/>
          <w:szCs w:val="24"/>
        </w:rPr>
        <w:t xml:space="preserve"> </w:t>
      </w:r>
      <w:r w:rsidR="00916962" w:rsidRPr="005C119D">
        <w:rPr>
          <w:bCs/>
          <w:sz w:val="24"/>
          <w:szCs w:val="24"/>
        </w:rPr>
        <w:t>0,25 га, минимальный размер</w:t>
      </w:r>
      <w:r w:rsidR="00C71C82" w:rsidRPr="005C119D">
        <w:rPr>
          <w:bCs/>
          <w:sz w:val="24"/>
          <w:szCs w:val="24"/>
        </w:rPr>
        <w:t xml:space="preserve"> </w:t>
      </w:r>
      <w:r w:rsidR="00916962" w:rsidRPr="005C119D">
        <w:rPr>
          <w:bCs/>
          <w:sz w:val="24"/>
          <w:szCs w:val="24"/>
        </w:rPr>
        <w:t>-</w:t>
      </w:r>
      <w:r w:rsidR="00C71C82" w:rsidRPr="005C119D">
        <w:rPr>
          <w:bCs/>
          <w:sz w:val="24"/>
          <w:szCs w:val="24"/>
        </w:rPr>
        <w:t xml:space="preserve"> </w:t>
      </w:r>
      <w:r w:rsidR="00916962" w:rsidRPr="005C119D">
        <w:rPr>
          <w:bCs/>
          <w:sz w:val="24"/>
          <w:szCs w:val="24"/>
        </w:rPr>
        <w:t>0,05га.</w:t>
      </w:r>
    </w:p>
    <w:p w:rsidR="00934E1C" w:rsidRPr="005C119D" w:rsidRDefault="00822C1F" w:rsidP="00934E1C">
      <w:pPr>
        <w:jc w:val="both"/>
        <w:rPr>
          <w:bCs/>
          <w:sz w:val="24"/>
          <w:szCs w:val="24"/>
        </w:rPr>
      </w:pPr>
      <w:r w:rsidRPr="005C119D">
        <w:rPr>
          <w:bCs/>
          <w:sz w:val="24"/>
          <w:szCs w:val="24"/>
        </w:rPr>
        <w:t>«</w:t>
      </w:r>
      <w:r w:rsidR="00934E1C" w:rsidRPr="005C119D">
        <w:rPr>
          <w:bCs/>
          <w:sz w:val="24"/>
          <w:szCs w:val="24"/>
        </w:rPr>
        <w:t>- Максимальный процент застройки участка не должен превышать 60%</w:t>
      </w:r>
      <w:r w:rsidRPr="005C119D">
        <w:rPr>
          <w:bCs/>
          <w:sz w:val="24"/>
          <w:szCs w:val="24"/>
        </w:rPr>
        <w:t>»</w:t>
      </w:r>
      <w:r w:rsidR="00C71C82" w:rsidRPr="005C119D">
        <w:rPr>
          <w:bCs/>
          <w:sz w:val="24"/>
          <w:szCs w:val="24"/>
        </w:rPr>
        <w:t>.</w:t>
      </w:r>
    </w:p>
    <w:p w:rsidR="00B15E54" w:rsidRPr="005C119D" w:rsidRDefault="00B15E54" w:rsidP="00934E1C">
      <w:pPr>
        <w:jc w:val="both"/>
        <w:rPr>
          <w:bCs/>
          <w:sz w:val="24"/>
          <w:szCs w:val="24"/>
        </w:rPr>
      </w:pPr>
    </w:p>
    <w:p w:rsidR="00934E1C" w:rsidRPr="005C119D" w:rsidRDefault="00822C1F" w:rsidP="00934E1C">
      <w:pPr>
        <w:jc w:val="both"/>
        <w:rPr>
          <w:bCs/>
          <w:sz w:val="24"/>
          <w:szCs w:val="24"/>
        </w:rPr>
      </w:pPr>
      <w:r w:rsidRPr="005C119D">
        <w:rPr>
          <w:bCs/>
          <w:sz w:val="24"/>
          <w:szCs w:val="24"/>
        </w:rPr>
        <w:t xml:space="preserve">Раздел </w:t>
      </w:r>
      <w:r w:rsidR="00934E1C" w:rsidRPr="005C119D">
        <w:rPr>
          <w:bCs/>
          <w:sz w:val="24"/>
          <w:szCs w:val="24"/>
        </w:rPr>
        <w:t>«Предельные параметры разрешенного использования недвижимости»</w:t>
      </w:r>
      <w:r w:rsidR="00C71C82" w:rsidRPr="005C119D">
        <w:rPr>
          <w:bCs/>
          <w:sz w:val="24"/>
          <w:szCs w:val="24"/>
        </w:rPr>
        <w:t xml:space="preserve"> </w:t>
      </w:r>
      <w:r w:rsidR="00934E1C" w:rsidRPr="005C119D">
        <w:rPr>
          <w:bCs/>
          <w:sz w:val="24"/>
          <w:szCs w:val="24"/>
        </w:rPr>
        <w:t xml:space="preserve"> ст.43.1 Градостроительные регламенты. Жилые зоны. </w:t>
      </w:r>
      <w:r w:rsidRPr="005C119D">
        <w:rPr>
          <w:bCs/>
          <w:sz w:val="24"/>
          <w:szCs w:val="24"/>
        </w:rPr>
        <w:t>«</w:t>
      </w:r>
      <w:r w:rsidR="00934E1C" w:rsidRPr="005C119D">
        <w:rPr>
          <w:bCs/>
          <w:sz w:val="24"/>
          <w:szCs w:val="24"/>
        </w:rPr>
        <w:t xml:space="preserve">Ж-2. Зона </w:t>
      </w:r>
      <w:r w:rsidR="00916962" w:rsidRPr="005C119D">
        <w:rPr>
          <w:bCs/>
          <w:sz w:val="24"/>
          <w:szCs w:val="24"/>
        </w:rPr>
        <w:t>малоэтажной жилой застройки</w:t>
      </w:r>
      <w:r w:rsidRPr="005C119D">
        <w:rPr>
          <w:bCs/>
          <w:sz w:val="24"/>
          <w:szCs w:val="24"/>
        </w:rPr>
        <w:t>»</w:t>
      </w:r>
      <w:r w:rsidR="00934E1C" w:rsidRPr="005C119D">
        <w:rPr>
          <w:bCs/>
          <w:sz w:val="24"/>
          <w:szCs w:val="24"/>
        </w:rPr>
        <w:t xml:space="preserve"> дополнить </w:t>
      </w:r>
      <w:r w:rsidRPr="005C119D">
        <w:rPr>
          <w:bCs/>
          <w:sz w:val="24"/>
          <w:szCs w:val="24"/>
        </w:rPr>
        <w:t xml:space="preserve"> пунктом следующего содержания:</w:t>
      </w:r>
    </w:p>
    <w:p w:rsidR="00934E1C" w:rsidRPr="005C119D" w:rsidRDefault="00822C1F" w:rsidP="00934E1C">
      <w:pPr>
        <w:jc w:val="both"/>
        <w:rPr>
          <w:bCs/>
          <w:sz w:val="24"/>
          <w:szCs w:val="24"/>
        </w:rPr>
      </w:pPr>
      <w:r w:rsidRPr="005C119D">
        <w:rPr>
          <w:bCs/>
          <w:sz w:val="24"/>
          <w:szCs w:val="24"/>
        </w:rPr>
        <w:t>«</w:t>
      </w:r>
      <w:r w:rsidR="00934E1C" w:rsidRPr="005C119D">
        <w:rPr>
          <w:bCs/>
          <w:sz w:val="24"/>
          <w:szCs w:val="24"/>
        </w:rPr>
        <w:t xml:space="preserve">- Максимальный процент застройки участка </w:t>
      </w:r>
      <w:r w:rsidRPr="005C119D">
        <w:rPr>
          <w:bCs/>
          <w:sz w:val="24"/>
          <w:szCs w:val="24"/>
        </w:rPr>
        <w:t xml:space="preserve">не должен превышать </w:t>
      </w:r>
      <w:r w:rsidR="00934E1C" w:rsidRPr="005C119D">
        <w:rPr>
          <w:bCs/>
          <w:sz w:val="24"/>
          <w:szCs w:val="24"/>
        </w:rPr>
        <w:t>60%</w:t>
      </w:r>
      <w:r w:rsidRPr="005C119D">
        <w:rPr>
          <w:bCs/>
          <w:sz w:val="24"/>
          <w:szCs w:val="24"/>
        </w:rPr>
        <w:t>»</w:t>
      </w:r>
      <w:r w:rsidR="00C71C82" w:rsidRPr="005C119D">
        <w:rPr>
          <w:bCs/>
          <w:sz w:val="24"/>
          <w:szCs w:val="24"/>
        </w:rPr>
        <w:t>.</w:t>
      </w:r>
    </w:p>
    <w:p w:rsidR="00934E1C" w:rsidRPr="005C119D" w:rsidRDefault="00934E1C" w:rsidP="00934E1C">
      <w:pPr>
        <w:rPr>
          <w:sz w:val="24"/>
          <w:szCs w:val="24"/>
        </w:rPr>
      </w:pPr>
    </w:p>
    <w:p w:rsidR="00934E1C" w:rsidRPr="005C119D" w:rsidRDefault="00822C1F" w:rsidP="00934E1C">
      <w:pPr>
        <w:jc w:val="both"/>
        <w:rPr>
          <w:bCs/>
          <w:sz w:val="24"/>
          <w:szCs w:val="24"/>
        </w:rPr>
      </w:pPr>
      <w:r w:rsidRPr="005C119D">
        <w:rPr>
          <w:bCs/>
          <w:sz w:val="24"/>
          <w:szCs w:val="24"/>
        </w:rPr>
        <w:t xml:space="preserve">Раздел </w:t>
      </w:r>
      <w:r w:rsidR="00934E1C" w:rsidRPr="005C119D">
        <w:rPr>
          <w:bCs/>
          <w:sz w:val="24"/>
          <w:szCs w:val="24"/>
        </w:rPr>
        <w:t xml:space="preserve">«Предельные параметры разрешенного использования недвижимости» ст.43.2 Градостроительные регламенты. Общественно-деловые и коммерческие зоны. </w:t>
      </w:r>
      <w:r w:rsidRPr="005C119D">
        <w:rPr>
          <w:bCs/>
          <w:sz w:val="24"/>
          <w:szCs w:val="24"/>
        </w:rPr>
        <w:t>«</w:t>
      </w:r>
      <w:r w:rsidR="00934E1C" w:rsidRPr="005C119D">
        <w:rPr>
          <w:bCs/>
          <w:sz w:val="24"/>
          <w:szCs w:val="24"/>
        </w:rPr>
        <w:t>О-1. Зона административно-деловой застройки</w:t>
      </w:r>
      <w:r w:rsidRPr="005C119D">
        <w:rPr>
          <w:bCs/>
          <w:sz w:val="24"/>
          <w:szCs w:val="24"/>
        </w:rPr>
        <w:t>»</w:t>
      </w:r>
      <w:r w:rsidR="00934E1C" w:rsidRPr="005C119D">
        <w:rPr>
          <w:bCs/>
          <w:sz w:val="24"/>
          <w:szCs w:val="24"/>
        </w:rPr>
        <w:t xml:space="preserve"> дополнить </w:t>
      </w:r>
      <w:r w:rsidRPr="005C119D">
        <w:rPr>
          <w:bCs/>
          <w:sz w:val="24"/>
          <w:szCs w:val="24"/>
        </w:rPr>
        <w:t>пунктами следующего содержания:</w:t>
      </w:r>
    </w:p>
    <w:p w:rsidR="00934E1C" w:rsidRPr="005C119D" w:rsidRDefault="00754BD8" w:rsidP="00934E1C">
      <w:pPr>
        <w:jc w:val="both"/>
        <w:rPr>
          <w:bCs/>
          <w:sz w:val="24"/>
          <w:szCs w:val="24"/>
        </w:rPr>
      </w:pPr>
      <w:r w:rsidRPr="005C119D">
        <w:rPr>
          <w:bCs/>
          <w:sz w:val="24"/>
          <w:szCs w:val="24"/>
        </w:rPr>
        <w:t>«</w:t>
      </w:r>
      <w:r w:rsidR="00934E1C" w:rsidRPr="005C119D">
        <w:rPr>
          <w:bCs/>
          <w:sz w:val="24"/>
          <w:szCs w:val="24"/>
        </w:rPr>
        <w:t>-минимальный размер земельного участка – 10</w:t>
      </w:r>
      <w:r w:rsidR="00C71C82" w:rsidRPr="005C119D">
        <w:rPr>
          <w:bCs/>
          <w:sz w:val="24"/>
          <w:szCs w:val="24"/>
        </w:rPr>
        <w:t xml:space="preserve"> </w:t>
      </w:r>
      <w:r w:rsidR="00934E1C" w:rsidRPr="005C119D">
        <w:rPr>
          <w:bCs/>
          <w:sz w:val="24"/>
          <w:szCs w:val="24"/>
        </w:rPr>
        <w:t>кв.м</w:t>
      </w:r>
      <w:r w:rsidR="00C71C82" w:rsidRPr="005C119D">
        <w:rPr>
          <w:bCs/>
          <w:sz w:val="24"/>
          <w:szCs w:val="24"/>
        </w:rPr>
        <w:t>.</w:t>
      </w:r>
      <w:r w:rsidR="00934E1C" w:rsidRPr="005C119D">
        <w:rPr>
          <w:bCs/>
          <w:sz w:val="24"/>
          <w:szCs w:val="24"/>
        </w:rPr>
        <w:t xml:space="preserve"> на 1 рабочее место</w:t>
      </w:r>
      <w:r w:rsidRPr="005C119D">
        <w:rPr>
          <w:bCs/>
          <w:sz w:val="24"/>
          <w:szCs w:val="24"/>
        </w:rPr>
        <w:t>;</w:t>
      </w:r>
    </w:p>
    <w:p w:rsidR="00934E1C" w:rsidRPr="005C119D" w:rsidRDefault="00934E1C" w:rsidP="00934E1C">
      <w:pPr>
        <w:jc w:val="both"/>
        <w:rPr>
          <w:bCs/>
          <w:sz w:val="24"/>
          <w:szCs w:val="24"/>
        </w:rPr>
      </w:pPr>
      <w:r w:rsidRPr="005C119D">
        <w:rPr>
          <w:bCs/>
          <w:sz w:val="24"/>
          <w:szCs w:val="24"/>
        </w:rPr>
        <w:t>- предельная высота зданий 12 метров</w:t>
      </w:r>
      <w:r w:rsidR="00754BD8" w:rsidRPr="005C119D">
        <w:rPr>
          <w:bCs/>
          <w:sz w:val="24"/>
          <w:szCs w:val="24"/>
        </w:rPr>
        <w:t>;</w:t>
      </w:r>
    </w:p>
    <w:p w:rsidR="00934E1C" w:rsidRPr="005C119D" w:rsidRDefault="00934E1C" w:rsidP="00822C1F">
      <w:pPr>
        <w:pStyle w:val="2"/>
        <w:tabs>
          <w:tab w:val="left" w:pos="180"/>
          <w:tab w:val="left" w:pos="502"/>
        </w:tabs>
        <w:ind w:firstLine="0"/>
        <w:rPr>
          <w:rFonts w:cs="Times New Roman"/>
          <w:b w:val="0"/>
          <w:bCs/>
          <w:color w:val="auto"/>
          <w:szCs w:val="24"/>
          <w:lang w:val="ru-RU"/>
        </w:rPr>
      </w:pPr>
      <w:r w:rsidRPr="005C119D">
        <w:rPr>
          <w:rFonts w:cs="Times New Roman"/>
          <w:b w:val="0"/>
          <w:bCs/>
          <w:color w:val="auto"/>
          <w:szCs w:val="24"/>
          <w:lang w:val="ru-RU"/>
        </w:rPr>
        <w:t xml:space="preserve">- </w:t>
      </w:r>
      <w:r w:rsidR="00754BD8" w:rsidRPr="005C119D">
        <w:rPr>
          <w:rFonts w:cs="Times New Roman"/>
          <w:b w:val="0"/>
          <w:bCs/>
          <w:color w:val="auto"/>
          <w:szCs w:val="24"/>
          <w:lang w:val="ru-RU"/>
        </w:rPr>
        <w:t>м</w:t>
      </w:r>
      <w:r w:rsidRPr="005C119D">
        <w:rPr>
          <w:rFonts w:cs="Times New Roman"/>
          <w:b w:val="0"/>
          <w:bCs/>
          <w:color w:val="auto"/>
          <w:szCs w:val="24"/>
          <w:lang w:val="ru-RU"/>
        </w:rPr>
        <w:t xml:space="preserve">аксимальный процент застройки участка </w:t>
      </w:r>
      <w:r w:rsidR="00754BD8" w:rsidRPr="005C119D">
        <w:rPr>
          <w:rFonts w:cs="Times New Roman"/>
          <w:b w:val="0"/>
          <w:bCs/>
          <w:color w:val="auto"/>
          <w:szCs w:val="24"/>
          <w:lang w:val="ru-RU"/>
        </w:rPr>
        <w:t xml:space="preserve">не должен превышать </w:t>
      </w:r>
      <w:r w:rsidRPr="005C119D">
        <w:rPr>
          <w:rFonts w:cs="Times New Roman"/>
          <w:b w:val="0"/>
          <w:bCs/>
          <w:color w:val="auto"/>
          <w:szCs w:val="24"/>
          <w:lang w:val="ru-RU"/>
        </w:rPr>
        <w:t>60%</w:t>
      </w:r>
      <w:r w:rsidR="00754BD8" w:rsidRPr="005C119D">
        <w:rPr>
          <w:rFonts w:cs="Times New Roman"/>
          <w:b w:val="0"/>
          <w:bCs/>
          <w:color w:val="auto"/>
          <w:szCs w:val="24"/>
          <w:lang w:val="ru-RU"/>
        </w:rPr>
        <w:t>;</w:t>
      </w:r>
    </w:p>
    <w:p w:rsidR="00934E1C" w:rsidRPr="005C119D" w:rsidRDefault="00822C1F" w:rsidP="008B63D0">
      <w:pPr>
        <w:pStyle w:val="2"/>
        <w:tabs>
          <w:tab w:val="left" w:pos="180"/>
          <w:tab w:val="left" w:pos="502"/>
        </w:tabs>
        <w:ind w:firstLine="0"/>
        <w:rPr>
          <w:rFonts w:cs="Times New Roman"/>
          <w:b w:val="0"/>
          <w:bCs/>
          <w:i/>
          <w:szCs w:val="24"/>
          <w:lang w:val="ru-RU"/>
        </w:rPr>
      </w:pPr>
      <w:r w:rsidRPr="005C119D">
        <w:rPr>
          <w:rFonts w:cs="Times New Roman"/>
          <w:b w:val="0"/>
          <w:bCs/>
          <w:color w:val="auto"/>
          <w:szCs w:val="24"/>
          <w:lang w:val="ru-RU"/>
        </w:rPr>
        <w:t>-максимальный процент</w:t>
      </w:r>
      <w:r w:rsidR="00934E1C" w:rsidRPr="005C119D">
        <w:rPr>
          <w:rFonts w:cs="Times New Roman"/>
          <w:b w:val="0"/>
          <w:bCs/>
          <w:color w:val="auto"/>
          <w:szCs w:val="24"/>
          <w:lang w:val="ru-RU"/>
        </w:rPr>
        <w:t xml:space="preserve"> озеленения земельного участка –  15% площади земельного участка</w:t>
      </w:r>
      <w:r w:rsidR="00754BD8" w:rsidRPr="005C119D">
        <w:rPr>
          <w:rFonts w:cs="Times New Roman"/>
          <w:b w:val="0"/>
          <w:bCs/>
          <w:color w:val="auto"/>
          <w:szCs w:val="24"/>
          <w:lang w:val="ru-RU"/>
        </w:rPr>
        <w:t>»</w:t>
      </w:r>
      <w:r w:rsidR="00C71C82" w:rsidRPr="005C119D">
        <w:rPr>
          <w:rFonts w:cs="Times New Roman"/>
          <w:b w:val="0"/>
          <w:bCs/>
          <w:color w:val="auto"/>
          <w:szCs w:val="24"/>
          <w:lang w:val="ru-RU"/>
        </w:rPr>
        <w:t>.</w:t>
      </w:r>
    </w:p>
    <w:p w:rsidR="00934E1C" w:rsidRPr="005C119D" w:rsidRDefault="00934E1C" w:rsidP="00934E1C">
      <w:pPr>
        <w:rPr>
          <w:sz w:val="24"/>
          <w:szCs w:val="24"/>
        </w:rPr>
      </w:pPr>
    </w:p>
    <w:p w:rsidR="00934E1C" w:rsidRPr="005C119D" w:rsidRDefault="00754BD8" w:rsidP="00934E1C">
      <w:pPr>
        <w:jc w:val="both"/>
        <w:rPr>
          <w:bCs/>
          <w:sz w:val="24"/>
          <w:szCs w:val="24"/>
        </w:rPr>
      </w:pPr>
      <w:r w:rsidRPr="005C119D">
        <w:rPr>
          <w:bCs/>
          <w:sz w:val="24"/>
          <w:szCs w:val="24"/>
        </w:rPr>
        <w:t xml:space="preserve">Раздел </w:t>
      </w:r>
      <w:r w:rsidR="00934E1C" w:rsidRPr="005C119D">
        <w:rPr>
          <w:bCs/>
          <w:sz w:val="24"/>
          <w:szCs w:val="24"/>
        </w:rPr>
        <w:t>«Предельные параметры разрешенного использования недвижимости» ст.43.2 Градостроительные регламенты. Общественно-деловые и коммерческие зоны.</w:t>
      </w:r>
      <w:r w:rsidRPr="005C119D">
        <w:rPr>
          <w:bCs/>
          <w:sz w:val="24"/>
          <w:szCs w:val="24"/>
        </w:rPr>
        <w:t xml:space="preserve"> «</w:t>
      </w:r>
      <w:r w:rsidR="00934E1C" w:rsidRPr="005C119D">
        <w:rPr>
          <w:bCs/>
          <w:sz w:val="24"/>
          <w:szCs w:val="24"/>
        </w:rPr>
        <w:t xml:space="preserve"> О-2. Зона учреждений здравоохранения</w:t>
      </w:r>
      <w:r w:rsidRPr="005C119D">
        <w:rPr>
          <w:bCs/>
          <w:sz w:val="24"/>
          <w:szCs w:val="24"/>
        </w:rPr>
        <w:t>»</w:t>
      </w:r>
      <w:r w:rsidR="00934E1C" w:rsidRPr="005C119D">
        <w:rPr>
          <w:bCs/>
          <w:sz w:val="24"/>
          <w:szCs w:val="24"/>
        </w:rPr>
        <w:t xml:space="preserve"> дополнить </w:t>
      </w:r>
      <w:r w:rsidRPr="005C119D">
        <w:rPr>
          <w:bCs/>
          <w:sz w:val="24"/>
          <w:szCs w:val="24"/>
        </w:rPr>
        <w:t>пунктами следующего содержания:</w:t>
      </w:r>
    </w:p>
    <w:p w:rsidR="00934E1C" w:rsidRPr="005C119D" w:rsidRDefault="00754BD8" w:rsidP="00934E1C">
      <w:pPr>
        <w:jc w:val="both"/>
        <w:rPr>
          <w:sz w:val="24"/>
          <w:szCs w:val="24"/>
        </w:rPr>
      </w:pPr>
      <w:r w:rsidRPr="005C119D">
        <w:rPr>
          <w:sz w:val="24"/>
          <w:szCs w:val="24"/>
        </w:rPr>
        <w:t>«</w:t>
      </w:r>
      <w:r w:rsidR="00934E1C" w:rsidRPr="005C119D">
        <w:rPr>
          <w:sz w:val="24"/>
          <w:szCs w:val="24"/>
        </w:rPr>
        <w:t>– отступ застройки от красных линий планировочного элемента: не менее 5 м, если проектом планировки не установлено иное. Совмещение линии застройки с красной линией допускается в условиях реконструкции и в районах исторической застройки;</w:t>
      </w:r>
    </w:p>
    <w:p w:rsidR="00934E1C" w:rsidRPr="005C119D" w:rsidRDefault="00934E1C" w:rsidP="00934E1C">
      <w:pPr>
        <w:jc w:val="both"/>
        <w:rPr>
          <w:sz w:val="24"/>
          <w:szCs w:val="24"/>
        </w:rPr>
      </w:pPr>
      <w:r w:rsidRPr="005C119D">
        <w:rPr>
          <w:sz w:val="24"/>
          <w:szCs w:val="24"/>
        </w:rPr>
        <w:t>– обеспечение открытости и проницаемости территорий для визуального восприятия, условий для беспрепятственного передвижения населения;</w:t>
      </w:r>
    </w:p>
    <w:p w:rsidR="00934E1C" w:rsidRPr="005C119D" w:rsidRDefault="00934E1C" w:rsidP="00934E1C">
      <w:pPr>
        <w:jc w:val="both"/>
        <w:rPr>
          <w:bCs/>
          <w:sz w:val="24"/>
          <w:szCs w:val="24"/>
        </w:rPr>
      </w:pPr>
      <w:r w:rsidRPr="005C119D">
        <w:rPr>
          <w:bCs/>
          <w:sz w:val="24"/>
          <w:szCs w:val="24"/>
        </w:rPr>
        <w:t>-минимальный размер земельного участка – 10 кв.м</w:t>
      </w:r>
      <w:r w:rsidR="00C71C82" w:rsidRPr="005C119D">
        <w:rPr>
          <w:bCs/>
          <w:sz w:val="24"/>
          <w:szCs w:val="24"/>
        </w:rPr>
        <w:t>.</w:t>
      </w:r>
      <w:r w:rsidRPr="005C119D">
        <w:rPr>
          <w:bCs/>
          <w:sz w:val="24"/>
          <w:szCs w:val="24"/>
        </w:rPr>
        <w:t xml:space="preserve"> на 1 рабочее место</w:t>
      </w:r>
      <w:r w:rsidR="00754BD8" w:rsidRPr="005C119D">
        <w:rPr>
          <w:bCs/>
          <w:sz w:val="24"/>
          <w:szCs w:val="24"/>
        </w:rPr>
        <w:t>;</w:t>
      </w:r>
    </w:p>
    <w:p w:rsidR="00934E1C" w:rsidRPr="005C119D" w:rsidRDefault="00934E1C" w:rsidP="00934E1C">
      <w:pPr>
        <w:jc w:val="both"/>
        <w:rPr>
          <w:bCs/>
          <w:sz w:val="24"/>
          <w:szCs w:val="24"/>
        </w:rPr>
      </w:pPr>
      <w:r w:rsidRPr="005C119D">
        <w:rPr>
          <w:bCs/>
          <w:sz w:val="24"/>
          <w:szCs w:val="24"/>
        </w:rPr>
        <w:t>- предельная высота зданий 12 метров</w:t>
      </w:r>
      <w:r w:rsidR="00754BD8" w:rsidRPr="005C119D">
        <w:rPr>
          <w:bCs/>
          <w:sz w:val="24"/>
          <w:szCs w:val="24"/>
        </w:rPr>
        <w:t>;</w:t>
      </w:r>
    </w:p>
    <w:p w:rsidR="00934E1C" w:rsidRPr="005C119D" w:rsidRDefault="00754BD8" w:rsidP="00934E1C">
      <w:pPr>
        <w:jc w:val="both"/>
        <w:rPr>
          <w:bCs/>
          <w:sz w:val="24"/>
          <w:szCs w:val="24"/>
        </w:rPr>
      </w:pPr>
      <w:r w:rsidRPr="005C119D">
        <w:rPr>
          <w:bCs/>
          <w:sz w:val="24"/>
          <w:szCs w:val="24"/>
        </w:rPr>
        <w:t>- м</w:t>
      </w:r>
      <w:r w:rsidR="00934E1C" w:rsidRPr="005C119D">
        <w:rPr>
          <w:bCs/>
          <w:sz w:val="24"/>
          <w:szCs w:val="24"/>
        </w:rPr>
        <w:t xml:space="preserve">аксимальный процент застройки участка </w:t>
      </w:r>
      <w:r w:rsidRPr="005C119D">
        <w:rPr>
          <w:bCs/>
          <w:sz w:val="24"/>
          <w:szCs w:val="24"/>
        </w:rPr>
        <w:t>не должен превышать</w:t>
      </w:r>
      <w:r w:rsidR="00934E1C" w:rsidRPr="005C119D">
        <w:rPr>
          <w:bCs/>
          <w:sz w:val="24"/>
          <w:szCs w:val="24"/>
        </w:rPr>
        <w:t xml:space="preserve"> 50%</w:t>
      </w:r>
      <w:r w:rsidRPr="005C119D">
        <w:rPr>
          <w:bCs/>
          <w:sz w:val="24"/>
          <w:szCs w:val="24"/>
        </w:rPr>
        <w:t>»</w:t>
      </w:r>
      <w:r w:rsidR="00C71C82" w:rsidRPr="005C119D">
        <w:rPr>
          <w:bCs/>
          <w:sz w:val="24"/>
          <w:szCs w:val="24"/>
        </w:rPr>
        <w:t>.</w:t>
      </w:r>
    </w:p>
    <w:p w:rsidR="00934E1C" w:rsidRPr="005C119D" w:rsidRDefault="00934E1C" w:rsidP="00934E1C">
      <w:pPr>
        <w:rPr>
          <w:sz w:val="24"/>
          <w:szCs w:val="24"/>
        </w:rPr>
      </w:pPr>
    </w:p>
    <w:p w:rsidR="001D33A3" w:rsidRPr="005C119D" w:rsidRDefault="001D33A3" w:rsidP="001D33A3">
      <w:pPr>
        <w:jc w:val="both"/>
        <w:rPr>
          <w:bCs/>
          <w:sz w:val="24"/>
          <w:szCs w:val="24"/>
        </w:rPr>
      </w:pPr>
      <w:r w:rsidRPr="005C119D">
        <w:rPr>
          <w:bCs/>
          <w:sz w:val="24"/>
          <w:szCs w:val="24"/>
        </w:rPr>
        <w:t>Раздел «Разрешенные виды использования» ст.43.2 Градостроительные регламенты. Общественно-деловые и коммерческие зоны. «О-3. Зона  образовательных учреждений»  дополнить пункт</w:t>
      </w:r>
      <w:r w:rsidR="00303BDC" w:rsidRPr="005C119D">
        <w:rPr>
          <w:bCs/>
          <w:sz w:val="24"/>
          <w:szCs w:val="24"/>
        </w:rPr>
        <w:t>ом</w:t>
      </w:r>
      <w:r w:rsidRPr="005C119D">
        <w:rPr>
          <w:bCs/>
          <w:sz w:val="24"/>
          <w:szCs w:val="24"/>
        </w:rPr>
        <w:t xml:space="preserve"> следующего содержания:</w:t>
      </w:r>
    </w:p>
    <w:p w:rsidR="00754BD8" w:rsidRPr="005C119D" w:rsidRDefault="00754BD8" w:rsidP="00754BD8">
      <w:pPr>
        <w:jc w:val="both"/>
        <w:rPr>
          <w:b/>
          <w:i/>
          <w:sz w:val="24"/>
          <w:szCs w:val="24"/>
        </w:rPr>
      </w:pPr>
    </w:p>
    <w:p w:rsidR="00754BD8" w:rsidRPr="005C119D" w:rsidRDefault="00E63A41" w:rsidP="00754BD8">
      <w:pPr>
        <w:jc w:val="both"/>
        <w:rPr>
          <w:sz w:val="24"/>
          <w:szCs w:val="24"/>
        </w:rPr>
      </w:pPr>
      <w:r w:rsidRPr="005C119D">
        <w:rPr>
          <w:sz w:val="24"/>
          <w:szCs w:val="24"/>
        </w:rPr>
        <w:t>«</w:t>
      </w:r>
      <w:r w:rsidR="001D33A3" w:rsidRPr="005C119D">
        <w:rPr>
          <w:sz w:val="24"/>
          <w:szCs w:val="24"/>
        </w:rPr>
        <w:t>У</w:t>
      </w:r>
      <w:r w:rsidR="00754BD8" w:rsidRPr="005C119D">
        <w:rPr>
          <w:sz w:val="24"/>
          <w:szCs w:val="24"/>
        </w:rPr>
        <w:t>словно разрешенные виды использования</w:t>
      </w:r>
      <w:r w:rsidR="00A94C83" w:rsidRPr="005C119D">
        <w:rPr>
          <w:sz w:val="24"/>
          <w:szCs w:val="24"/>
        </w:rPr>
        <w:t>:</w:t>
      </w:r>
    </w:p>
    <w:p w:rsidR="00A94C83" w:rsidRPr="005C119D" w:rsidRDefault="00A94C83" w:rsidP="00754BD8">
      <w:pPr>
        <w:jc w:val="both"/>
        <w:rPr>
          <w:sz w:val="24"/>
          <w:szCs w:val="24"/>
        </w:rPr>
      </w:pPr>
      <w:r w:rsidRPr="005C119D">
        <w:rPr>
          <w:sz w:val="24"/>
          <w:szCs w:val="24"/>
        </w:rPr>
        <w:t>-детские игровые площадки;</w:t>
      </w:r>
    </w:p>
    <w:p w:rsidR="00A94C83" w:rsidRPr="005C119D" w:rsidRDefault="00A94C83" w:rsidP="00754BD8">
      <w:pPr>
        <w:jc w:val="both"/>
        <w:rPr>
          <w:sz w:val="24"/>
          <w:szCs w:val="24"/>
        </w:rPr>
      </w:pPr>
      <w:r w:rsidRPr="005C119D">
        <w:rPr>
          <w:sz w:val="24"/>
          <w:szCs w:val="24"/>
        </w:rPr>
        <w:t>-элементы благоустройства;</w:t>
      </w:r>
    </w:p>
    <w:p w:rsidR="00A94C83" w:rsidRPr="005C119D" w:rsidRDefault="00A94C83" w:rsidP="00754BD8">
      <w:pPr>
        <w:jc w:val="both"/>
        <w:rPr>
          <w:sz w:val="24"/>
          <w:szCs w:val="24"/>
        </w:rPr>
      </w:pPr>
      <w:r w:rsidRPr="005C119D">
        <w:rPr>
          <w:sz w:val="24"/>
          <w:szCs w:val="24"/>
        </w:rPr>
        <w:t>-объекты инженерно-транспортной инфраструктуры</w:t>
      </w:r>
      <w:r w:rsidR="00E63A41" w:rsidRPr="005C119D">
        <w:rPr>
          <w:sz w:val="24"/>
          <w:szCs w:val="24"/>
        </w:rPr>
        <w:t>»</w:t>
      </w:r>
      <w:r w:rsidR="006376C9" w:rsidRPr="005C119D">
        <w:rPr>
          <w:sz w:val="24"/>
          <w:szCs w:val="24"/>
        </w:rPr>
        <w:t>.</w:t>
      </w:r>
    </w:p>
    <w:p w:rsidR="004E39CC" w:rsidRPr="005C119D" w:rsidRDefault="004E39CC" w:rsidP="00754BD8">
      <w:pPr>
        <w:jc w:val="both"/>
        <w:rPr>
          <w:b/>
          <w:bCs/>
          <w:i/>
          <w:sz w:val="24"/>
          <w:szCs w:val="24"/>
        </w:rPr>
      </w:pPr>
    </w:p>
    <w:p w:rsidR="00934E1C" w:rsidRPr="005C119D" w:rsidRDefault="00754BD8" w:rsidP="00934E1C">
      <w:pPr>
        <w:jc w:val="both"/>
        <w:rPr>
          <w:bCs/>
          <w:sz w:val="24"/>
          <w:szCs w:val="24"/>
        </w:rPr>
      </w:pPr>
      <w:r w:rsidRPr="005C119D">
        <w:rPr>
          <w:bCs/>
          <w:sz w:val="24"/>
          <w:szCs w:val="24"/>
        </w:rPr>
        <w:t xml:space="preserve">Раздел </w:t>
      </w:r>
      <w:r w:rsidR="00934E1C" w:rsidRPr="005C119D">
        <w:rPr>
          <w:bCs/>
          <w:sz w:val="24"/>
          <w:szCs w:val="24"/>
        </w:rPr>
        <w:t xml:space="preserve">«Предельные параметры разрешенного использования недвижимости» ст.43.2 Градостроительные регламенты. Общественно-деловые и коммерческие зоны. </w:t>
      </w:r>
      <w:r w:rsidRPr="005C119D">
        <w:rPr>
          <w:bCs/>
          <w:sz w:val="24"/>
          <w:szCs w:val="24"/>
        </w:rPr>
        <w:t>«</w:t>
      </w:r>
      <w:r w:rsidR="00934E1C" w:rsidRPr="005C119D">
        <w:rPr>
          <w:bCs/>
          <w:sz w:val="24"/>
          <w:szCs w:val="24"/>
        </w:rPr>
        <w:t>О-3. Зона  образовательных учреждений</w:t>
      </w:r>
      <w:r w:rsidRPr="005C119D">
        <w:rPr>
          <w:bCs/>
          <w:sz w:val="24"/>
          <w:szCs w:val="24"/>
        </w:rPr>
        <w:t>»</w:t>
      </w:r>
      <w:r w:rsidR="00934E1C" w:rsidRPr="005C119D">
        <w:rPr>
          <w:bCs/>
          <w:sz w:val="24"/>
          <w:szCs w:val="24"/>
        </w:rPr>
        <w:t xml:space="preserve">  дополнить </w:t>
      </w:r>
      <w:r w:rsidRPr="005C119D">
        <w:rPr>
          <w:bCs/>
          <w:sz w:val="24"/>
          <w:szCs w:val="24"/>
        </w:rPr>
        <w:t>пунктами следующего содержания:</w:t>
      </w:r>
    </w:p>
    <w:p w:rsidR="00934E1C" w:rsidRPr="005C119D" w:rsidRDefault="00754BD8" w:rsidP="00934E1C">
      <w:pPr>
        <w:jc w:val="both"/>
        <w:rPr>
          <w:bCs/>
          <w:sz w:val="24"/>
          <w:szCs w:val="24"/>
        </w:rPr>
      </w:pPr>
      <w:r w:rsidRPr="005C119D">
        <w:rPr>
          <w:bCs/>
          <w:sz w:val="24"/>
          <w:szCs w:val="24"/>
        </w:rPr>
        <w:t>«</w:t>
      </w:r>
      <w:r w:rsidR="00934E1C" w:rsidRPr="005C119D">
        <w:rPr>
          <w:bCs/>
          <w:sz w:val="24"/>
          <w:szCs w:val="24"/>
        </w:rPr>
        <w:t>- предельная высота зданий 12 метров</w:t>
      </w:r>
      <w:r w:rsidRPr="005C119D">
        <w:rPr>
          <w:bCs/>
          <w:sz w:val="24"/>
          <w:szCs w:val="24"/>
        </w:rPr>
        <w:t>;</w:t>
      </w:r>
    </w:p>
    <w:p w:rsidR="00934E1C" w:rsidRPr="005C119D" w:rsidRDefault="00754BD8" w:rsidP="00934E1C">
      <w:pPr>
        <w:jc w:val="both"/>
        <w:rPr>
          <w:bCs/>
          <w:sz w:val="24"/>
          <w:szCs w:val="24"/>
        </w:rPr>
      </w:pPr>
      <w:r w:rsidRPr="005C119D">
        <w:rPr>
          <w:bCs/>
          <w:sz w:val="24"/>
          <w:szCs w:val="24"/>
        </w:rPr>
        <w:t>- м</w:t>
      </w:r>
      <w:r w:rsidR="00934E1C" w:rsidRPr="005C119D">
        <w:rPr>
          <w:bCs/>
          <w:sz w:val="24"/>
          <w:szCs w:val="24"/>
        </w:rPr>
        <w:t>аксимальный процент застройки участка – 50%</w:t>
      </w:r>
      <w:r w:rsidRPr="005C119D">
        <w:rPr>
          <w:bCs/>
          <w:sz w:val="24"/>
          <w:szCs w:val="24"/>
        </w:rPr>
        <w:t>»</w:t>
      </w:r>
      <w:r w:rsidR="006376C9" w:rsidRPr="005C119D">
        <w:rPr>
          <w:bCs/>
          <w:sz w:val="24"/>
          <w:szCs w:val="24"/>
        </w:rPr>
        <w:t>.</w:t>
      </w:r>
    </w:p>
    <w:p w:rsidR="00934E1C" w:rsidRPr="005C119D" w:rsidRDefault="00934E1C" w:rsidP="00934E1C">
      <w:pPr>
        <w:rPr>
          <w:sz w:val="24"/>
          <w:szCs w:val="24"/>
        </w:rPr>
      </w:pPr>
    </w:p>
    <w:p w:rsidR="000A2447" w:rsidRPr="005C119D" w:rsidRDefault="00934E1C" w:rsidP="00934E1C">
      <w:pPr>
        <w:jc w:val="both"/>
        <w:rPr>
          <w:bCs/>
          <w:sz w:val="24"/>
          <w:szCs w:val="24"/>
        </w:rPr>
      </w:pPr>
      <w:r w:rsidRPr="005C119D">
        <w:rPr>
          <w:bCs/>
          <w:sz w:val="24"/>
          <w:szCs w:val="24"/>
        </w:rPr>
        <w:t xml:space="preserve">ст.43.2 Градостроительные регламенты. Общественно-деловые и коммерческие зоны. </w:t>
      </w:r>
      <w:r w:rsidR="000A2447" w:rsidRPr="005C119D">
        <w:rPr>
          <w:bCs/>
          <w:sz w:val="24"/>
          <w:szCs w:val="24"/>
        </w:rPr>
        <w:t>«</w:t>
      </w:r>
      <w:r w:rsidRPr="005C119D">
        <w:rPr>
          <w:bCs/>
          <w:sz w:val="24"/>
          <w:szCs w:val="24"/>
        </w:rPr>
        <w:t>О-4. Зона  объектов социального назначения</w:t>
      </w:r>
      <w:r w:rsidR="000A2447" w:rsidRPr="005C119D">
        <w:rPr>
          <w:bCs/>
          <w:sz w:val="24"/>
          <w:szCs w:val="24"/>
        </w:rPr>
        <w:t>»</w:t>
      </w:r>
      <w:r w:rsidRPr="005C119D">
        <w:rPr>
          <w:bCs/>
          <w:sz w:val="24"/>
          <w:szCs w:val="24"/>
        </w:rPr>
        <w:t xml:space="preserve">  дополнить разделом</w:t>
      </w:r>
      <w:r w:rsidR="002A6388" w:rsidRPr="005C119D">
        <w:rPr>
          <w:bCs/>
          <w:sz w:val="24"/>
          <w:szCs w:val="24"/>
        </w:rPr>
        <w:t>:</w:t>
      </w:r>
    </w:p>
    <w:p w:rsidR="00934E1C" w:rsidRPr="005C119D" w:rsidRDefault="000A2447" w:rsidP="00934E1C">
      <w:pPr>
        <w:jc w:val="both"/>
        <w:rPr>
          <w:bCs/>
          <w:sz w:val="24"/>
          <w:szCs w:val="24"/>
        </w:rPr>
      </w:pPr>
      <w:r w:rsidRPr="005C119D">
        <w:rPr>
          <w:bCs/>
          <w:sz w:val="24"/>
          <w:szCs w:val="24"/>
        </w:rPr>
        <w:t>«</w:t>
      </w:r>
      <w:r w:rsidR="00934E1C" w:rsidRPr="005C119D">
        <w:rPr>
          <w:bCs/>
          <w:sz w:val="24"/>
          <w:szCs w:val="24"/>
        </w:rPr>
        <w:t>Предельные параметры разрешенного использования недвижимости»</w:t>
      </w:r>
    </w:p>
    <w:p w:rsidR="000A2447" w:rsidRPr="005C119D" w:rsidRDefault="000A2447" w:rsidP="000A2447">
      <w:pPr>
        <w:jc w:val="both"/>
        <w:rPr>
          <w:sz w:val="24"/>
          <w:szCs w:val="24"/>
        </w:rPr>
      </w:pPr>
      <w:r w:rsidRPr="005C119D">
        <w:rPr>
          <w:sz w:val="24"/>
          <w:szCs w:val="24"/>
        </w:rPr>
        <w:t>- размер земельного участка определяется в соответствии с проектом планировки и действующими градостроительными нормативами.</w:t>
      </w:r>
    </w:p>
    <w:p w:rsidR="000A2447" w:rsidRPr="005C119D" w:rsidRDefault="000A2447" w:rsidP="000A2447">
      <w:pPr>
        <w:jc w:val="both"/>
        <w:rPr>
          <w:sz w:val="24"/>
          <w:szCs w:val="24"/>
        </w:rPr>
      </w:pPr>
      <w:r w:rsidRPr="005C119D">
        <w:rPr>
          <w:sz w:val="24"/>
          <w:szCs w:val="24"/>
        </w:rPr>
        <w:t>- минимальные отступы от красных линий до границ земельных участков определя</w:t>
      </w:r>
      <w:r w:rsidR="00B15E54" w:rsidRPr="005C119D">
        <w:rPr>
          <w:sz w:val="24"/>
          <w:szCs w:val="24"/>
        </w:rPr>
        <w:t>ю</w:t>
      </w:r>
      <w:r w:rsidRPr="005C119D">
        <w:rPr>
          <w:sz w:val="24"/>
          <w:szCs w:val="24"/>
        </w:rPr>
        <w:t>тся в соответствии с проектом планировки.</w:t>
      </w:r>
    </w:p>
    <w:p w:rsidR="000A2447" w:rsidRPr="005C119D" w:rsidRDefault="000A2447" w:rsidP="000A2447">
      <w:pPr>
        <w:jc w:val="both"/>
        <w:rPr>
          <w:sz w:val="24"/>
          <w:szCs w:val="24"/>
        </w:rPr>
      </w:pPr>
      <w:r w:rsidRPr="005C119D">
        <w:rPr>
          <w:sz w:val="24"/>
          <w:szCs w:val="24"/>
        </w:rPr>
        <w:t>-  максимальный процент застройки определяется проектом планировки.</w:t>
      </w:r>
    </w:p>
    <w:p w:rsidR="000A2447" w:rsidRPr="005C119D" w:rsidRDefault="000A2447" w:rsidP="000A2447">
      <w:pPr>
        <w:jc w:val="both"/>
        <w:rPr>
          <w:sz w:val="24"/>
          <w:szCs w:val="24"/>
        </w:rPr>
      </w:pPr>
      <w:r w:rsidRPr="005C119D">
        <w:rPr>
          <w:sz w:val="24"/>
          <w:szCs w:val="24"/>
        </w:rPr>
        <w:lastRenderedPageBreak/>
        <w:t>- размер участков парковок и их размещение в соответствии с проектом планировки и действующими градостроительными нормами.</w:t>
      </w:r>
    </w:p>
    <w:p w:rsidR="000A2447" w:rsidRPr="005C119D" w:rsidRDefault="000A2447" w:rsidP="000A2447">
      <w:pPr>
        <w:jc w:val="both"/>
        <w:rPr>
          <w:bCs/>
          <w:sz w:val="24"/>
          <w:szCs w:val="24"/>
        </w:rPr>
      </w:pPr>
      <w:r w:rsidRPr="005C119D">
        <w:rPr>
          <w:sz w:val="24"/>
          <w:szCs w:val="24"/>
        </w:rPr>
        <w:t xml:space="preserve"> - в</w:t>
      </w:r>
      <w:r w:rsidR="002A6388" w:rsidRPr="005C119D">
        <w:rPr>
          <w:sz w:val="24"/>
          <w:szCs w:val="24"/>
        </w:rPr>
        <w:t>ысота ограждения не более 1,8 м</w:t>
      </w:r>
      <w:r w:rsidRPr="005C119D">
        <w:rPr>
          <w:sz w:val="24"/>
          <w:szCs w:val="24"/>
        </w:rPr>
        <w:t>»</w:t>
      </w:r>
      <w:r w:rsidR="002A6388" w:rsidRPr="005C119D">
        <w:rPr>
          <w:sz w:val="24"/>
          <w:szCs w:val="24"/>
        </w:rPr>
        <w:t>.</w:t>
      </w:r>
    </w:p>
    <w:p w:rsidR="00B15E54" w:rsidRPr="005C119D" w:rsidRDefault="00B15E54" w:rsidP="00BC51AF">
      <w:pPr>
        <w:jc w:val="both"/>
        <w:rPr>
          <w:bCs/>
          <w:sz w:val="24"/>
          <w:szCs w:val="24"/>
        </w:rPr>
      </w:pPr>
    </w:p>
    <w:p w:rsidR="00BC51AF" w:rsidRPr="005C119D" w:rsidRDefault="00BC51AF" w:rsidP="00BC51AF">
      <w:pPr>
        <w:jc w:val="both"/>
        <w:rPr>
          <w:bCs/>
          <w:sz w:val="24"/>
          <w:szCs w:val="24"/>
        </w:rPr>
      </w:pPr>
      <w:r w:rsidRPr="005C119D">
        <w:rPr>
          <w:bCs/>
          <w:sz w:val="24"/>
          <w:szCs w:val="24"/>
        </w:rPr>
        <w:t>Раздел «Разрешенные виды использования» ст.43.2 Градостроительные регламенты. Общественно-деловые и коммерческие зоны. «О-5. Зона  объектов религиозного назначения»  дополнить пункт</w:t>
      </w:r>
      <w:r w:rsidR="00B55C11" w:rsidRPr="005C119D">
        <w:rPr>
          <w:bCs/>
          <w:sz w:val="24"/>
          <w:szCs w:val="24"/>
        </w:rPr>
        <w:t>а</w:t>
      </w:r>
      <w:r w:rsidRPr="005C119D">
        <w:rPr>
          <w:bCs/>
          <w:sz w:val="24"/>
          <w:szCs w:val="24"/>
        </w:rPr>
        <w:t>м</w:t>
      </w:r>
      <w:r w:rsidR="00B55C11" w:rsidRPr="005C119D">
        <w:rPr>
          <w:bCs/>
          <w:sz w:val="24"/>
          <w:szCs w:val="24"/>
        </w:rPr>
        <w:t>и</w:t>
      </w:r>
      <w:r w:rsidRPr="005C119D">
        <w:rPr>
          <w:bCs/>
          <w:sz w:val="24"/>
          <w:szCs w:val="24"/>
        </w:rPr>
        <w:t xml:space="preserve"> следующего содержания:</w:t>
      </w:r>
    </w:p>
    <w:p w:rsidR="00B55C11" w:rsidRPr="005C119D" w:rsidRDefault="00E63A41" w:rsidP="002A6388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5C119D">
        <w:rPr>
          <w:sz w:val="24"/>
          <w:szCs w:val="24"/>
        </w:rPr>
        <w:t>«</w:t>
      </w:r>
      <w:r w:rsidR="00B55C11" w:rsidRPr="005C119D">
        <w:rPr>
          <w:sz w:val="24"/>
          <w:szCs w:val="24"/>
        </w:rPr>
        <w:t>Вспомогательные виды разрешенного виды использования:</w:t>
      </w:r>
    </w:p>
    <w:p w:rsidR="00B55C11" w:rsidRPr="005C119D" w:rsidRDefault="00B55C11" w:rsidP="002A6388">
      <w:pPr>
        <w:widowControl/>
        <w:shd w:val="clear" w:color="auto" w:fill="FFFFFF"/>
        <w:autoSpaceDE/>
        <w:autoSpaceDN/>
        <w:adjustRightInd/>
        <w:ind w:left="600"/>
        <w:jc w:val="both"/>
        <w:rPr>
          <w:sz w:val="24"/>
          <w:szCs w:val="24"/>
        </w:rPr>
      </w:pPr>
      <w:r w:rsidRPr="005C119D">
        <w:rPr>
          <w:sz w:val="24"/>
          <w:szCs w:val="24"/>
        </w:rPr>
        <w:t>- общественные туалеты;</w:t>
      </w:r>
    </w:p>
    <w:p w:rsidR="00B55C11" w:rsidRPr="005C119D" w:rsidRDefault="00B55C11" w:rsidP="002A6388">
      <w:pPr>
        <w:widowControl/>
        <w:shd w:val="clear" w:color="auto" w:fill="FFFFFF"/>
        <w:autoSpaceDE/>
        <w:autoSpaceDN/>
        <w:adjustRightInd/>
        <w:ind w:left="600"/>
        <w:jc w:val="both"/>
        <w:rPr>
          <w:sz w:val="24"/>
          <w:szCs w:val="24"/>
        </w:rPr>
      </w:pPr>
      <w:r w:rsidRPr="005C119D">
        <w:rPr>
          <w:sz w:val="24"/>
          <w:szCs w:val="24"/>
        </w:rPr>
        <w:t>- парковки перед объектами культовых сооружений;</w:t>
      </w:r>
    </w:p>
    <w:p w:rsidR="00B55C11" w:rsidRPr="005C119D" w:rsidRDefault="00B55C11" w:rsidP="002A6388">
      <w:pPr>
        <w:widowControl/>
        <w:shd w:val="clear" w:color="auto" w:fill="FFFFFF"/>
        <w:autoSpaceDE/>
        <w:autoSpaceDN/>
        <w:adjustRightInd/>
        <w:ind w:left="600"/>
        <w:jc w:val="both"/>
        <w:rPr>
          <w:sz w:val="24"/>
          <w:szCs w:val="24"/>
        </w:rPr>
      </w:pPr>
      <w:r w:rsidRPr="005C119D">
        <w:rPr>
          <w:sz w:val="24"/>
          <w:szCs w:val="24"/>
        </w:rPr>
        <w:t xml:space="preserve">- </w:t>
      </w:r>
      <w:r w:rsidR="002B1785" w:rsidRPr="005C119D">
        <w:rPr>
          <w:sz w:val="24"/>
          <w:szCs w:val="24"/>
        </w:rPr>
        <w:t>скверы, парки;</w:t>
      </w:r>
      <w:bookmarkStart w:id="0" w:name="_GoBack"/>
      <w:bookmarkEnd w:id="0"/>
    </w:p>
    <w:p w:rsidR="002B1785" w:rsidRPr="005C119D" w:rsidRDefault="002B1785" w:rsidP="002A6388">
      <w:pPr>
        <w:widowControl/>
        <w:shd w:val="clear" w:color="auto" w:fill="FFFFFF"/>
        <w:autoSpaceDE/>
        <w:autoSpaceDN/>
        <w:adjustRightInd/>
        <w:ind w:left="600"/>
        <w:jc w:val="both"/>
        <w:rPr>
          <w:sz w:val="24"/>
          <w:szCs w:val="24"/>
        </w:rPr>
      </w:pPr>
      <w:r w:rsidRPr="005C119D">
        <w:rPr>
          <w:sz w:val="24"/>
          <w:szCs w:val="24"/>
        </w:rPr>
        <w:t>- жилые дома священнослужителей и обслуживающего персонала;</w:t>
      </w:r>
    </w:p>
    <w:p w:rsidR="00B55C11" w:rsidRPr="005C119D" w:rsidRDefault="00B55C11" w:rsidP="002A6388">
      <w:pPr>
        <w:widowControl/>
        <w:shd w:val="clear" w:color="auto" w:fill="FFFFFF"/>
        <w:autoSpaceDE/>
        <w:autoSpaceDN/>
        <w:adjustRightInd/>
        <w:ind w:left="360"/>
        <w:jc w:val="both"/>
        <w:rPr>
          <w:sz w:val="24"/>
          <w:szCs w:val="24"/>
        </w:rPr>
      </w:pPr>
      <w:r w:rsidRPr="005C119D">
        <w:rPr>
          <w:sz w:val="24"/>
          <w:szCs w:val="24"/>
        </w:rPr>
        <w:t xml:space="preserve">    - объекты пожарной охраны;</w:t>
      </w:r>
    </w:p>
    <w:p w:rsidR="00E63A41" w:rsidRPr="005C119D" w:rsidRDefault="002A6388" w:rsidP="002A6388">
      <w:pPr>
        <w:jc w:val="both"/>
        <w:rPr>
          <w:sz w:val="24"/>
          <w:szCs w:val="24"/>
        </w:rPr>
      </w:pPr>
      <w:r w:rsidRPr="005C119D">
        <w:rPr>
          <w:sz w:val="24"/>
          <w:szCs w:val="24"/>
        </w:rPr>
        <w:t xml:space="preserve">        </w:t>
      </w:r>
      <w:r w:rsidR="00B55C11" w:rsidRPr="005C119D">
        <w:rPr>
          <w:sz w:val="24"/>
          <w:szCs w:val="24"/>
        </w:rPr>
        <w:t xml:space="preserve"> - отделения, участковые пункты милиции и пункты охраны</w:t>
      </w:r>
    </w:p>
    <w:p w:rsidR="00B55C11" w:rsidRPr="005C119D" w:rsidRDefault="00B55C11" w:rsidP="002A6388">
      <w:pPr>
        <w:jc w:val="both"/>
        <w:rPr>
          <w:bCs/>
          <w:sz w:val="24"/>
          <w:szCs w:val="24"/>
        </w:rPr>
      </w:pPr>
      <w:r w:rsidRPr="005C119D">
        <w:rPr>
          <w:sz w:val="24"/>
          <w:szCs w:val="24"/>
        </w:rPr>
        <w:t xml:space="preserve"> общественного порядка.</w:t>
      </w:r>
    </w:p>
    <w:p w:rsidR="00B55C11" w:rsidRPr="005C119D" w:rsidRDefault="00B55C11" w:rsidP="00B55C11">
      <w:pPr>
        <w:widowControl/>
        <w:shd w:val="clear" w:color="auto" w:fill="FFFFFF"/>
        <w:autoSpaceDE/>
        <w:autoSpaceDN/>
        <w:adjustRightInd/>
        <w:spacing w:before="75" w:after="75"/>
        <w:jc w:val="both"/>
        <w:rPr>
          <w:sz w:val="24"/>
          <w:szCs w:val="24"/>
        </w:rPr>
      </w:pPr>
      <w:r w:rsidRPr="005C119D">
        <w:rPr>
          <w:bCs/>
          <w:sz w:val="24"/>
          <w:szCs w:val="24"/>
        </w:rPr>
        <w:t>Условно разрешенные виды использования:</w:t>
      </w:r>
      <w:r w:rsidRPr="005C119D">
        <w:rPr>
          <w:sz w:val="24"/>
          <w:szCs w:val="24"/>
        </w:rPr>
        <w:t> </w:t>
      </w:r>
    </w:p>
    <w:p w:rsidR="00B55C11" w:rsidRPr="005C119D" w:rsidRDefault="00B55C11" w:rsidP="002A6388">
      <w:pPr>
        <w:widowControl/>
        <w:shd w:val="clear" w:color="auto" w:fill="FFFFFF"/>
        <w:autoSpaceDE/>
        <w:autoSpaceDN/>
        <w:adjustRightInd/>
        <w:ind w:left="601"/>
        <w:jc w:val="both"/>
        <w:rPr>
          <w:sz w:val="24"/>
          <w:szCs w:val="24"/>
        </w:rPr>
      </w:pPr>
      <w:r w:rsidRPr="005C119D">
        <w:rPr>
          <w:sz w:val="24"/>
          <w:szCs w:val="24"/>
        </w:rPr>
        <w:t>- объекты, сопутствующие деятельности культовых сооружений;</w:t>
      </w:r>
    </w:p>
    <w:p w:rsidR="00B55C11" w:rsidRPr="005C119D" w:rsidRDefault="00B55C11" w:rsidP="002A6388">
      <w:pPr>
        <w:widowControl/>
        <w:shd w:val="clear" w:color="auto" w:fill="FFFFFF"/>
        <w:autoSpaceDE/>
        <w:autoSpaceDN/>
        <w:adjustRightInd/>
        <w:ind w:left="601"/>
        <w:jc w:val="both"/>
        <w:rPr>
          <w:sz w:val="24"/>
          <w:szCs w:val="24"/>
        </w:rPr>
      </w:pPr>
      <w:r w:rsidRPr="005C119D">
        <w:rPr>
          <w:sz w:val="24"/>
          <w:szCs w:val="24"/>
        </w:rPr>
        <w:t>- гостиницы, дома приезжих;</w:t>
      </w:r>
    </w:p>
    <w:p w:rsidR="00B55C11" w:rsidRPr="005C119D" w:rsidRDefault="00B55C11" w:rsidP="002A6388">
      <w:pPr>
        <w:widowControl/>
        <w:shd w:val="clear" w:color="auto" w:fill="FFFFFF"/>
        <w:autoSpaceDE/>
        <w:autoSpaceDN/>
        <w:adjustRightInd/>
        <w:ind w:left="601"/>
        <w:jc w:val="both"/>
        <w:rPr>
          <w:sz w:val="24"/>
          <w:szCs w:val="24"/>
        </w:rPr>
      </w:pPr>
      <w:r w:rsidRPr="005C119D">
        <w:rPr>
          <w:sz w:val="24"/>
          <w:szCs w:val="24"/>
        </w:rPr>
        <w:t>- киоски, временные павильоны розничной торговли;</w:t>
      </w:r>
    </w:p>
    <w:p w:rsidR="00B55C11" w:rsidRPr="005C119D" w:rsidRDefault="00B55C11" w:rsidP="002A6388">
      <w:pPr>
        <w:widowControl/>
        <w:shd w:val="clear" w:color="auto" w:fill="FFFFFF"/>
        <w:autoSpaceDE/>
        <w:autoSpaceDN/>
        <w:adjustRightInd/>
        <w:ind w:left="601"/>
        <w:jc w:val="both"/>
        <w:rPr>
          <w:sz w:val="24"/>
          <w:szCs w:val="24"/>
        </w:rPr>
      </w:pPr>
      <w:r w:rsidRPr="005C119D">
        <w:rPr>
          <w:sz w:val="24"/>
          <w:szCs w:val="24"/>
        </w:rPr>
        <w:t>-  хозяйственные корпуса;</w:t>
      </w:r>
    </w:p>
    <w:p w:rsidR="00B55C11" w:rsidRPr="005C119D" w:rsidRDefault="00B55C11" w:rsidP="002A6388">
      <w:pPr>
        <w:widowControl/>
        <w:shd w:val="clear" w:color="auto" w:fill="FFFFFF"/>
        <w:autoSpaceDE/>
        <w:autoSpaceDN/>
        <w:adjustRightInd/>
        <w:ind w:left="601"/>
        <w:jc w:val="both"/>
        <w:rPr>
          <w:sz w:val="24"/>
          <w:szCs w:val="24"/>
        </w:rPr>
      </w:pPr>
      <w:r w:rsidRPr="005C119D">
        <w:rPr>
          <w:sz w:val="24"/>
          <w:szCs w:val="24"/>
        </w:rPr>
        <w:t xml:space="preserve"> - </w:t>
      </w:r>
      <w:r w:rsidR="00E63A41" w:rsidRPr="005C119D">
        <w:rPr>
          <w:sz w:val="24"/>
          <w:szCs w:val="24"/>
        </w:rPr>
        <w:t>парковки».</w:t>
      </w:r>
    </w:p>
    <w:p w:rsidR="00934E1C" w:rsidRPr="005C119D" w:rsidRDefault="00934E1C" w:rsidP="00934E1C">
      <w:pPr>
        <w:rPr>
          <w:sz w:val="24"/>
          <w:szCs w:val="24"/>
        </w:rPr>
      </w:pPr>
    </w:p>
    <w:p w:rsidR="00934E1C" w:rsidRPr="005C119D" w:rsidRDefault="000A2447" w:rsidP="00934E1C">
      <w:pPr>
        <w:jc w:val="both"/>
        <w:rPr>
          <w:bCs/>
          <w:sz w:val="24"/>
          <w:szCs w:val="24"/>
        </w:rPr>
      </w:pPr>
      <w:r w:rsidRPr="005C119D">
        <w:rPr>
          <w:bCs/>
          <w:sz w:val="24"/>
          <w:szCs w:val="24"/>
        </w:rPr>
        <w:t xml:space="preserve">Раздел </w:t>
      </w:r>
      <w:r w:rsidR="00934E1C" w:rsidRPr="005C119D">
        <w:rPr>
          <w:bCs/>
          <w:sz w:val="24"/>
          <w:szCs w:val="24"/>
        </w:rPr>
        <w:t xml:space="preserve">«Предельные параметры разрешенного использования недвижимости» ст.43.2 Градостроительные регламенты. Общественно-деловые и коммерческие зоны. </w:t>
      </w:r>
      <w:r w:rsidRPr="005C119D">
        <w:rPr>
          <w:bCs/>
          <w:sz w:val="24"/>
          <w:szCs w:val="24"/>
        </w:rPr>
        <w:t>«</w:t>
      </w:r>
      <w:r w:rsidR="00934E1C" w:rsidRPr="005C119D">
        <w:rPr>
          <w:bCs/>
          <w:sz w:val="24"/>
          <w:szCs w:val="24"/>
        </w:rPr>
        <w:t>О-5. Зона  объектов религиозного назначения</w:t>
      </w:r>
      <w:r w:rsidRPr="005C119D">
        <w:rPr>
          <w:bCs/>
          <w:sz w:val="24"/>
          <w:szCs w:val="24"/>
        </w:rPr>
        <w:t>»</w:t>
      </w:r>
      <w:r w:rsidR="00934E1C" w:rsidRPr="005C119D">
        <w:rPr>
          <w:bCs/>
          <w:sz w:val="24"/>
          <w:szCs w:val="24"/>
        </w:rPr>
        <w:t xml:space="preserve">  дополнить </w:t>
      </w:r>
      <w:r w:rsidRPr="005C119D">
        <w:rPr>
          <w:bCs/>
          <w:sz w:val="24"/>
          <w:szCs w:val="24"/>
        </w:rPr>
        <w:t>пунктами следующего содержания:</w:t>
      </w:r>
    </w:p>
    <w:p w:rsidR="00934E1C" w:rsidRPr="005C119D" w:rsidRDefault="002A6388" w:rsidP="00934E1C">
      <w:pPr>
        <w:jc w:val="both"/>
        <w:rPr>
          <w:sz w:val="24"/>
          <w:szCs w:val="24"/>
        </w:rPr>
      </w:pPr>
      <w:r w:rsidRPr="005C119D">
        <w:rPr>
          <w:sz w:val="24"/>
          <w:szCs w:val="24"/>
        </w:rPr>
        <w:t xml:space="preserve">«- </w:t>
      </w:r>
      <w:r w:rsidR="000A2447" w:rsidRPr="005C119D">
        <w:rPr>
          <w:sz w:val="24"/>
          <w:szCs w:val="24"/>
        </w:rPr>
        <w:t>р</w:t>
      </w:r>
      <w:r w:rsidR="00934E1C" w:rsidRPr="005C119D">
        <w:rPr>
          <w:sz w:val="24"/>
          <w:szCs w:val="24"/>
        </w:rPr>
        <w:t xml:space="preserve">азмер земельного участка </w:t>
      </w:r>
      <w:r w:rsidR="00076726" w:rsidRPr="005C119D">
        <w:rPr>
          <w:sz w:val="24"/>
          <w:szCs w:val="24"/>
        </w:rPr>
        <w:t xml:space="preserve">устанавливается </w:t>
      </w:r>
      <w:r w:rsidR="00934E1C" w:rsidRPr="005C119D">
        <w:rPr>
          <w:sz w:val="24"/>
          <w:szCs w:val="24"/>
        </w:rPr>
        <w:t>в соответствии с проектом планировки и действующими градостроительными нормативами</w:t>
      </w:r>
      <w:r w:rsidR="00BC51AF" w:rsidRPr="005C119D">
        <w:rPr>
          <w:sz w:val="24"/>
          <w:szCs w:val="24"/>
        </w:rPr>
        <w:t>;</w:t>
      </w:r>
    </w:p>
    <w:p w:rsidR="00934E1C" w:rsidRPr="005C119D" w:rsidRDefault="000A2447" w:rsidP="00934E1C">
      <w:pPr>
        <w:jc w:val="both"/>
        <w:rPr>
          <w:sz w:val="24"/>
          <w:szCs w:val="24"/>
        </w:rPr>
      </w:pPr>
      <w:r w:rsidRPr="005C119D">
        <w:rPr>
          <w:sz w:val="24"/>
          <w:szCs w:val="24"/>
        </w:rPr>
        <w:t>- р</w:t>
      </w:r>
      <w:r w:rsidR="00934E1C" w:rsidRPr="005C119D">
        <w:rPr>
          <w:sz w:val="24"/>
          <w:szCs w:val="24"/>
        </w:rPr>
        <w:t xml:space="preserve">азмещение сопутствующих объектов </w:t>
      </w:r>
      <w:r w:rsidR="00076726" w:rsidRPr="005C119D">
        <w:rPr>
          <w:sz w:val="24"/>
          <w:szCs w:val="24"/>
        </w:rPr>
        <w:t xml:space="preserve">устанавливается </w:t>
      </w:r>
      <w:r w:rsidR="00934E1C" w:rsidRPr="005C119D">
        <w:rPr>
          <w:sz w:val="24"/>
          <w:szCs w:val="24"/>
        </w:rPr>
        <w:t>в соответствии с проектом планировки</w:t>
      </w:r>
      <w:r w:rsidR="00BC51AF" w:rsidRPr="005C119D">
        <w:rPr>
          <w:sz w:val="24"/>
          <w:szCs w:val="24"/>
        </w:rPr>
        <w:t>;</w:t>
      </w:r>
    </w:p>
    <w:p w:rsidR="00934E1C" w:rsidRPr="005C119D" w:rsidRDefault="000A2447" w:rsidP="00934E1C">
      <w:pPr>
        <w:jc w:val="both"/>
        <w:rPr>
          <w:sz w:val="24"/>
          <w:szCs w:val="24"/>
        </w:rPr>
      </w:pPr>
      <w:r w:rsidRPr="005C119D">
        <w:rPr>
          <w:sz w:val="24"/>
          <w:szCs w:val="24"/>
        </w:rPr>
        <w:t xml:space="preserve">- </w:t>
      </w:r>
      <w:r w:rsidR="00076726" w:rsidRPr="005C119D">
        <w:rPr>
          <w:sz w:val="24"/>
          <w:szCs w:val="24"/>
        </w:rPr>
        <w:t xml:space="preserve">осуществляется </w:t>
      </w:r>
      <w:r w:rsidRPr="005C119D">
        <w:rPr>
          <w:sz w:val="24"/>
          <w:szCs w:val="24"/>
        </w:rPr>
        <w:t>х</w:t>
      </w:r>
      <w:r w:rsidR="00934E1C" w:rsidRPr="005C119D">
        <w:rPr>
          <w:sz w:val="24"/>
          <w:szCs w:val="24"/>
        </w:rPr>
        <w:t>озяйственная деятельность, не наносящая ущерб историческим памятникам</w:t>
      </w:r>
      <w:r w:rsidR="00BC51AF" w:rsidRPr="005C119D">
        <w:rPr>
          <w:sz w:val="24"/>
          <w:szCs w:val="24"/>
        </w:rPr>
        <w:t>;</w:t>
      </w:r>
    </w:p>
    <w:p w:rsidR="00934E1C" w:rsidRPr="005C119D" w:rsidRDefault="000A2447" w:rsidP="00934E1C">
      <w:pPr>
        <w:jc w:val="both"/>
        <w:rPr>
          <w:bCs/>
          <w:sz w:val="24"/>
          <w:szCs w:val="24"/>
        </w:rPr>
      </w:pPr>
      <w:r w:rsidRPr="005C119D">
        <w:rPr>
          <w:sz w:val="24"/>
          <w:szCs w:val="24"/>
        </w:rPr>
        <w:t>- о</w:t>
      </w:r>
      <w:r w:rsidR="00934E1C" w:rsidRPr="005C119D">
        <w:rPr>
          <w:sz w:val="24"/>
          <w:szCs w:val="24"/>
        </w:rPr>
        <w:t xml:space="preserve">граждение </w:t>
      </w:r>
      <w:r w:rsidR="00B15E54" w:rsidRPr="005C119D">
        <w:rPr>
          <w:sz w:val="24"/>
          <w:szCs w:val="24"/>
        </w:rPr>
        <w:t xml:space="preserve">устанавливается </w:t>
      </w:r>
      <w:r w:rsidR="00934E1C" w:rsidRPr="005C119D">
        <w:rPr>
          <w:sz w:val="24"/>
          <w:szCs w:val="24"/>
        </w:rPr>
        <w:t>по согласованию в установл</w:t>
      </w:r>
      <w:r w:rsidRPr="005C119D">
        <w:rPr>
          <w:sz w:val="24"/>
          <w:szCs w:val="24"/>
        </w:rPr>
        <w:t>енном законодательством порядке»</w:t>
      </w:r>
      <w:r w:rsidR="002A6388" w:rsidRPr="005C119D">
        <w:rPr>
          <w:sz w:val="24"/>
          <w:szCs w:val="24"/>
        </w:rPr>
        <w:t>.</w:t>
      </w:r>
    </w:p>
    <w:p w:rsidR="00934E1C" w:rsidRPr="005C119D" w:rsidRDefault="00934E1C" w:rsidP="00934E1C">
      <w:pPr>
        <w:jc w:val="both"/>
        <w:rPr>
          <w:b/>
          <w:bCs/>
          <w:sz w:val="24"/>
          <w:szCs w:val="24"/>
        </w:rPr>
      </w:pPr>
    </w:p>
    <w:p w:rsidR="00BC51AF" w:rsidRPr="005C119D" w:rsidRDefault="00BC51AF" w:rsidP="00934E1C">
      <w:pPr>
        <w:jc w:val="both"/>
        <w:rPr>
          <w:bCs/>
          <w:sz w:val="24"/>
          <w:szCs w:val="24"/>
        </w:rPr>
      </w:pPr>
      <w:r w:rsidRPr="005C119D">
        <w:rPr>
          <w:bCs/>
          <w:sz w:val="24"/>
          <w:szCs w:val="24"/>
        </w:rPr>
        <w:t xml:space="preserve">Раздел </w:t>
      </w:r>
      <w:r w:rsidR="00934E1C" w:rsidRPr="005C119D">
        <w:rPr>
          <w:bCs/>
          <w:sz w:val="24"/>
          <w:szCs w:val="24"/>
        </w:rPr>
        <w:t xml:space="preserve">«Предельные параметры разрешенного использования недвижимости» ст.43.3 Градостроительные регламенты. Производственные и коммунальные зоны. П-1. Зона  производственно-коммунальных объектов  дополнить </w:t>
      </w:r>
      <w:r w:rsidRPr="005C119D">
        <w:rPr>
          <w:bCs/>
          <w:sz w:val="24"/>
          <w:szCs w:val="24"/>
        </w:rPr>
        <w:t>пунктами следующего содержания:</w:t>
      </w:r>
    </w:p>
    <w:p w:rsidR="00BC51AF" w:rsidRPr="005C119D" w:rsidRDefault="00BC51AF" w:rsidP="00BC51AF">
      <w:pPr>
        <w:jc w:val="both"/>
        <w:rPr>
          <w:sz w:val="24"/>
          <w:szCs w:val="24"/>
        </w:rPr>
      </w:pPr>
      <w:r w:rsidRPr="005C119D">
        <w:rPr>
          <w:sz w:val="24"/>
          <w:szCs w:val="24"/>
        </w:rPr>
        <w:t>«</w:t>
      </w:r>
      <w:r w:rsidR="002A6388" w:rsidRPr="005C119D">
        <w:rPr>
          <w:sz w:val="24"/>
          <w:szCs w:val="24"/>
        </w:rPr>
        <w:t xml:space="preserve">- </w:t>
      </w:r>
      <w:r w:rsidRPr="005C119D">
        <w:rPr>
          <w:sz w:val="24"/>
          <w:szCs w:val="24"/>
        </w:rPr>
        <w:t xml:space="preserve">размер земельного участка </w:t>
      </w:r>
      <w:r w:rsidR="00B15E54" w:rsidRPr="005C119D">
        <w:rPr>
          <w:sz w:val="24"/>
          <w:szCs w:val="24"/>
        </w:rPr>
        <w:t xml:space="preserve">устанавливается </w:t>
      </w:r>
      <w:r w:rsidRPr="005C119D">
        <w:rPr>
          <w:sz w:val="24"/>
          <w:szCs w:val="24"/>
        </w:rPr>
        <w:t>в соответствии с проектом планировки и действующими градостроительными нормативами;</w:t>
      </w:r>
    </w:p>
    <w:p w:rsidR="00934E1C" w:rsidRPr="005C119D" w:rsidRDefault="00BC51AF" w:rsidP="00934E1C">
      <w:pPr>
        <w:jc w:val="both"/>
        <w:rPr>
          <w:bCs/>
          <w:sz w:val="24"/>
          <w:szCs w:val="24"/>
        </w:rPr>
      </w:pPr>
      <w:r w:rsidRPr="005C119D">
        <w:rPr>
          <w:bCs/>
          <w:sz w:val="24"/>
          <w:szCs w:val="24"/>
        </w:rPr>
        <w:t xml:space="preserve">- </w:t>
      </w:r>
      <w:r w:rsidRPr="005C119D">
        <w:rPr>
          <w:sz w:val="24"/>
          <w:szCs w:val="24"/>
        </w:rPr>
        <w:t>максимальная высота зданий 14 м;</w:t>
      </w:r>
    </w:p>
    <w:p w:rsidR="00BC51AF" w:rsidRPr="005C119D" w:rsidRDefault="00BC51AF" w:rsidP="00BC51AF">
      <w:pPr>
        <w:pStyle w:val="2"/>
        <w:tabs>
          <w:tab w:val="left" w:pos="180"/>
        </w:tabs>
        <w:ind w:firstLine="0"/>
        <w:rPr>
          <w:rFonts w:cs="Times New Roman"/>
          <w:b w:val="0"/>
          <w:bCs/>
          <w:color w:val="auto"/>
          <w:szCs w:val="24"/>
          <w:lang w:val="ru-RU"/>
        </w:rPr>
      </w:pPr>
      <w:r w:rsidRPr="005C119D">
        <w:rPr>
          <w:rFonts w:cs="Times New Roman"/>
          <w:b w:val="0"/>
          <w:color w:val="auto"/>
          <w:szCs w:val="24"/>
          <w:lang w:val="ru-RU"/>
        </w:rPr>
        <w:t>- максимальный процент застройки 70%;</w:t>
      </w:r>
    </w:p>
    <w:p w:rsidR="00934E1C" w:rsidRPr="005C119D" w:rsidRDefault="00BC51AF" w:rsidP="00BC51AF">
      <w:pPr>
        <w:pStyle w:val="2"/>
        <w:tabs>
          <w:tab w:val="left" w:pos="180"/>
        </w:tabs>
        <w:ind w:firstLine="0"/>
        <w:rPr>
          <w:rFonts w:cs="Times New Roman"/>
          <w:b w:val="0"/>
          <w:bCs/>
          <w:color w:val="auto"/>
          <w:szCs w:val="24"/>
          <w:lang w:val="ru-RU"/>
        </w:rPr>
      </w:pPr>
      <w:r w:rsidRPr="005C119D">
        <w:rPr>
          <w:rFonts w:cs="Times New Roman"/>
          <w:b w:val="0"/>
          <w:bCs/>
          <w:color w:val="auto"/>
          <w:szCs w:val="24"/>
          <w:lang w:val="ru-RU"/>
        </w:rPr>
        <w:t xml:space="preserve">- </w:t>
      </w:r>
      <w:r w:rsidR="00934E1C" w:rsidRPr="005C119D">
        <w:rPr>
          <w:rFonts w:cs="Times New Roman"/>
          <w:b w:val="0"/>
          <w:bCs/>
          <w:color w:val="auto"/>
          <w:szCs w:val="24"/>
          <w:lang w:val="ru-RU"/>
        </w:rPr>
        <w:t>озеленение территории  не менее 10% площадки предприятия</w:t>
      </w:r>
      <w:r w:rsidRPr="005C119D">
        <w:rPr>
          <w:rFonts w:cs="Times New Roman"/>
          <w:b w:val="0"/>
          <w:bCs/>
          <w:color w:val="auto"/>
          <w:szCs w:val="24"/>
          <w:lang w:val="ru-RU"/>
        </w:rPr>
        <w:t>»</w:t>
      </w:r>
      <w:r w:rsidR="002A6388" w:rsidRPr="005C119D">
        <w:rPr>
          <w:rFonts w:cs="Times New Roman"/>
          <w:b w:val="0"/>
          <w:bCs/>
          <w:color w:val="auto"/>
          <w:szCs w:val="24"/>
          <w:lang w:val="ru-RU"/>
        </w:rPr>
        <w:t>.</w:t>
      </w:r>
    </w:p>
    <w:p w:rsidR="00934E1C" w:rsidRPr="005C119D" w:rsidRDefault="00934E1C" w:rsidP="00BC51AF">
      <w:pPr>
        <w:ind w:left="180"/>
        <w:jc w:val="both"/>
        <w:rPr>
          <w:sz w:val="24"/>
          <w:szCs w:val="24"/>
        </w:rPr>
      </w:pPr>
    </w:p>
    <w:p w:rsidR="00934E1C" w:rsidRPr="005C119D" w:rsidRDefault="001508AC" w:rsidP="00934E1C">
      <w:pPr>
        <w:jc w:val="both"/>
        <w:rPr>
          <w:bCs/>
          <w:sz w:val="24"/>
          <w:szCs w:val="24"/>
        </w:rPr>
      </w:pPr>
      <w:r w:rsidRPr="005C119D">
        <w:rPr>
          <w:bCs/>
          <w:sz w:val="24"/>
          <w:szCs w:val="24"/>
        </w:rPr>
        <w:t xml:space="preserve">Раздел </w:t>
      </w:r>
      <w:r w:rsidR="00934E1C" w:rsidRPr="005C119D">
        <w:rPr>
          <w:bCs/>
          <w:sz w:val="24"/>
          <w:szCs w:val="24"/>
        </w:rPr>
        <w:t xml:space="preserve">«Предельные параметры разрешенного использования недвижимости» ст.43.4 Градостроительные регламенты. Территории общего пользования. </w:t>
      </w:r>
      <w:r w:rsidRPr="005C119D">
        <w:rPr>
          <w:bCs/>
          <w:sz w:val="24"/>
          <w:szCs w:val="24"/>
        </w:rPr>
        <w:t>«</w:t>
      </w:r>
      <w:r w:rsidR="00934E1C" w:rsidRPr="005C119D">
        <w:rPr>
          <w:bCs/>
          <w:sz w:val="24"/>
          <w:szCs w:val="24"/>
        </w:rPr>
        <w:t>Д-1. Дороги, улицы</w:t>
      </w:r>
      <w:r w:rsidRPr="005C119D">
        <w:rPr>
          <w:bCs/>
          <w:sz w:val="24"/>
          <w:szCs w:val="24"/>
        </w:rPr>
        <w:t>»</w:t>
      </w:r>
      <w:r w:rsidR="00934E1C" w:rsidRPr="005C119D">
        <w:rPr>
          <w:bCs/>
          <w:sz w:val="24"/>
          <w:szCs w:val="24"/>
        </w:rPr>
        <w:t xml:space="preserve">  дополнить </w:t>
      </w:r>
      <w:r w:rsidRPr="005C119D">
        <w:rPr>
          <w:bCs/>
          <w:sz w:val="24"/>
          <w:szCs w:val="24"/>
        </w:rPr>
        <w:t>пункт</w:t>
      </w:r>
      <w:r w:rsidR="00215DD9" w:rsidRPr="005C119D">
        <w:rPr>
          <w:bCs/>
          <w:sz w:val="24"/>
          <w:szCs w:val="24"/>
        </w:rPr>
        <w:t>ами</w:t>
      </w:r>
      <w:r w:rsidRPr="005C119D">
        <w:rPr>
          <w:bCs/>
          <w:sz w:val="24"/>
          <w:szCs w:val="24"/>
        </w:rPr>
        <w:t xml:space="preserve"> следующего содержания:</w:t>
      </w:r>
    </w:p>
    <w:p w:rsidR="00215DD9" w:rsidRPr="005C119D" w:rsidRDefault="001508AC" w:rsidP="001508AC">
      <w:pPr>
        <w:jc w:val="both"/>
        <w:rPr>
          <w:sz w:val="24"/>
          <w:szCs w:val="24"/>
        </w:rPr>
      </w:pPr>
      <w:r w:rsidRPr="005C119D">
        <w:rPr>
          <w:sz w:val="24"/>
          <w:szCs w:val="24"/>
        </w:rPr>
        <w:t xml:space="preserve">«- размер земельного участка </w:t>
      </w:r>
      <w:r w:rsidR="004E39CC" w:rsidRPr="005C119D">
        <w:rPr>
          <w:sz w:val="24"/>
          <w:szCs w:val="24"/>
        </w:rPr>
        <w:t xml:space="preserve">устанавливается </w:t>
      </w:r>
      <w:r w:rsidRPr="005C119D">
        <w:rPr>
          <w:sz w:val="24"/>
          <w:szCs w:val="24"/>
        </w:rPr>
        <w:t>в соответствии с проектом планировки и действующими градостроительными нормативами</w:t>
      </w:r>
      <w:r w:rsidR="00215DD9" w:rsidRPr="005C119D">
        <w:rPr>
          <w:sz w:val="24"/>
          <w:szCs w:val="24"/>
        </w:rPr>
        <w:t>;</w:t>
      </w:r>
    </w:p>
    <w:p w:rsidR="001508AC" w:rsidRPr="005C119D" w:rsidRDefault="00215DD9" w:rsidP="001508AC">
      <w:pPr>
        <w:jc w:val="both"/>
        <w:rPr>
          <w:sz w:val="24"/>
          <w:szCs w:val="24"/>
        </w:rPr>
      </w:pPr>
      <w:r w:rsidRPr="005C119D">
        <w:rPr>
          <w:sz w:val="24"/>
          <w:szCs w:val="24"/>
        </w:rPr>
        <w:t xml:space="preserve">- размещение сопутствующих объектов </w:t>
      </w:r>
      <w:r w:rsidR="000C2DD7" w:rsidRPr="005C119D">
        <w:rPr>
          <w:sz w:val="24"/>
          <w:szCs w:val="24"/>
        </w:rPr>
        <w:t xml:space="preserve">устанавливается </w:t>
      </w:r>
      <w:r w:rsidRPr="005C119D">
        <w:rPr>
          <w:sz w:val="24"/>
          <w:szCs w:val="24"/>
        </w:rPr>
        <w:t>в соответствии с проектом планировки</w:t>
      </w:r>
      <w:r w:rsidR="001508AC" w:rsidRPr="005C119D">
        <w:rPr>
          <w:sz w:val="24"/>
          <w:szCs w:val="24"/>
        </w:rPr>
        <w:t>»</w:t>
      </w:r>
      <w:r w:rsidR="0062005C" w:rsidRPr="005C119D">
        <w:rPr>
          <w:sz w:val="24"/>
          <w:szCs w:val="24"/>
        </w:rPr>
        <w:t>.</w:t>
      </w:r>
    </w:p>
    <w:p w:rsidR="00934E1C" w:rsidRPr="005C119D" w:rsidRDefault="00934E1C" w:rsidP="00934E1C">
      <w:pPr>
        <w:jc w:val="both"/>
        <w:rPr>
          <w:b/>
          <w:bCs/>
          <w:i/>
          <w:sz w:val="24"/>
          <w:szCs w:val="24"/>
        </w:rPr>
      </w:pPr>
    </w:p>
    <w:p w:rsidR="00934E1C" w:rsidRPr="005C119D" w:rsidRDefault="000C2DD7" w:rsidP="00215DD9">
      <w:pPr>
        <w:jc w:val="both"/>
        <w:rPr>
          <w:sz w:val="24"/>
          <w:szCs w:val="24"/>
        </w:rPr>
      </w:pPr>
      <w:r w:rsidRPr="005C119D">
        <w:rPr>
          <w:bCs/>
          <w:sz w:val="24"/>
          <w:szCs w:val="24"/>
        </w:rPr>
        <w:t xml:space="preserve">Раздел </w:t>
      </w:r>
      <w:r w:rsidR="009152BC" w:rsidRPr="005C119D">
        <w:rPr>
          <w:bCs/>
          <w:sz w:val="24"/>
          <w:szCs w:val="24"/>
        </w:rPr>
        <w:t>«ПР-1. Зона  лесов в составе земель лесного фонда</w:t>
      </w:r>
      <w:r w:rsidR="0062005C" w:rsidRPr="005C119D">
        <w:rPr>
          <w:bCs/>
          <w:sz w:val="24"/>
          <w:szCs w:val="24"/>
        </w:rPr>
        <w:t xml:space="preserve">»   Природно-рекреационные </w:t>
      </w:r>
      <w:r w:rsidR="0062005C" w:rsidRPr="005C119D">
        <w:rPr>
          <w:bCs/>
          <w:sz w:val="24"/>
          <w:szCs w:val="24"/>
        </w:rPr>
        <w:lastRenderedPageBreak/>
        <w:t xml:space="preserve">зоны </w:t>
      </w:r>
      <w:r w:rsidR="00934E1C" w:rsidRPr="005C119D">
        <w:rPr>
          <w:bCs/>
          <w:sz w:val="24"/>
          <w:szCs w:val="24"/>
        </w:rPr>
        <w:t>ст.43</w:t>
      </w:r>
      <w:r w:rsidRPr="005C119D">
        <w:rPr>
          <w:bCs/>
          <w:sz w:val="24"/>
          <w:szCs w:val="24"/>
        </w:rPr>
        <w:t>.5 Градостроительные регламенты  читать в новой редакции:</w:t>
      </w:r>
    </w:p>
    <w:p w:rsidR="00934E1C" w:rsidRPr="005C119D" w:rsidRDefault="009152BC" w:rsidP="0062005C">
      <w:pPr>
        <w:tabs>
          <w:tab w:val="left" w:pos="17291"/>
          <w:tab w:val="left" w:pos="17568"/>
        </w:tabs>
        <w:ind w:right="-198"/>
        <w:jc w:val="both"/>
        <w:rPr>
          <w:sz w:val="24"/>
          <w:szCs w:val="24"/>
        </w:rPr>
      </w:pPr>
      <w:r w:rsidRPr="005C119D">
        <w:rPr>
          <w:sz w:val="24"/>
          <w:szCs w:val="24"/>
        </w:rPr>
        <w:t>«</w:t>
      </w:r>
      <w:r w:rsidR="00934E1C" w:rsidRPr="005C119D">
        <w:rPr>
          <w:sz w:val="24"/>
          <w:szCs w:val="24"/>
        </w:rPr>
        <w:t>К землям лесного фонда относятся лесные земли (земли, покрытые лесной растительностью и не покрытые ею, но предназначенные для ее восстановления, - вырубки, гари, редины, прогалины и другие).</w:t>
      </w:r>
    </w:p>
    <w:p w:rsidR="00934E1C" w:rsidRPr="005C119D" w:rsidRDefault="00934E1C" w:rsidP="0062005C">
      <w:pPr>
        <w:tabs>
          <w:tab w:val="left" w:pos="17291"/>
          <w:tab w:val="left" w:pos="17568"/>
        </w:tabs>
        <w:ind w:right="-198"/>
        <w:jc w:val="both"/>
        <w:rPr>
          <w:sz w:val="24"/>
          <w:szCs w:val="24"/>
        </w:rPr>
      </w:pPr>
      <w:r w:rsidRPr="005C119D">
        <w:rPr>
          <w:sz w:val="24"/>
          <w:szCs w:val="24"/>
        </w:rPr>
        <w:t xml:space="preserve"> Порядок использования и охраны земель лесного фонда регулируется Земельным  и Лесным кодексами.</w:t>
      </w:r>
    </w:p>
    <w:p w:rsidR="00934E1C" w:rsidRPr="005C119D" w:rsidRDefault="00934E1C" w:rsidP="009152BC">
      <w:pPr>
        <w:tabs>
          <w:tab w:val="left" w:pos="17291"/>
          <w:tab w:val="left" w:pos="17568"/>
        </w:tabs>
        <w:ind w:right="-198"/>
        <w:jc w:val="both"/>
        <w:rPr>
          <w:sz w:val="24"/>
          <w:szCs w:val="24"/>
        </w:rPr>
      </w:pPr>
    </w:p>
    <w:p w:rsidR="00934E1C" w:rsidRPr="005C119D" w:rsidRDefault="00934E1C" w:rsidP="00934E1C">
      <w:pPr>
        <w:tabs>
          <w:tab w:val="left" w:pos="17291"/>
          <w:tab w:val="left" w:pos="17568"/>
        </w:tabs>
        <w:ind w:left="-284" w:right="-198"/>
        <w:jc w:val="both"/>
        <w:rPr>
          <w:bCs/>
          <w:sz w:val="24"/>
          <w:szCs w:val="24"/>
        </w:rPr>
      </w:pPr>
      <w:r w:rsidRPr="005C119D">
        <w:rPr>
          <w:bCs/>
          <w:sz w:val="24"/>
          <w:szCs w:val="24"/>
        </w:rPr>
        <w:t>Основные виды разрешенного использования:</w:t>
      </w:r>
    </w:p>
    <w:p w:rsidR="00934E1C" w:rsidRPr="005C119D" w:rsidRDefault="00934E1C" w:rsidP="00934E1C">
      <w:pPr>
        <w:tabs>
          <w:tab w:val="left" w:pos="17291"/>
          <w:tab w:val="left" w:pos="17568"/>
        </w:tabs>
        <w:ind w:left="-284" w:right="-198"/>
        <w:jc w:val="both"/>
        <w:rPr>
          <w:bCs/>
          <w:sz w:val="24"/>
          <w:szCs w:val="24"/>
        </w:rPr>
      </w:pPr>
      <w:r w:rsidRPr="005C119D">
        <w:rPr>
          <w:bCs/>
          <w:sz w:val="24"/>
          <w:szCs w:val="24"/>
        </w:rPr>
        <w:t>-  леса;</w:t>
      </w:r>
    </w:p>
    <w:p w:rsidR="00934E1C" w:rsidRPr="005C119D" w:rsidRDefault="00934E1C" w:rsidP="00934E1C">
      <w:pPr>
        <w:tabs>
          <w:tab w:val="left" w:pos="17291"/>
          <w:tab w:val="left" w:pos="17568"/>
        </w:tabs>
        <w:ind w:left="-284" w:right="-198"/>
        <w:jc w:val="both"/>
        <w:rPr>
          <w:bCs/>
          <w:sz w:val="24"/>
          <w:szCs w:val="24"/>
        </w:rPr>
      </w:pPr>
      <w:r w:rsidRPr="005C119D">
        <w:rPr>
          <w:bCs/>
          <w:sz w:val="24"/>
          <w:szCs w:val="24"/>
        </w:rPr>
        <w:t>-  лесопарки;</w:t>
      </w:r>
    </w:p>
    <w:p w:rsidR="00934E1C" w:rsidRPr="005C119D" w:rsidRDefault="00934E1C" w:rsidP="00934E1C">
      <w:pPr>
        <w:tabs>
          <w:tab w:val="left" w:pos="17291"/>
          <w:tab w:val="left" w:pos="17568"/>
        </w:tabs>
        <w:ind w:left="-284" w:right="-198"/>
        <w:jc w:val="both"/>
        <w:rPr>
          <w:bCs/>
          <w:sz w:val="24"/>
          <w:szCs w:val="24"/>
        </w:rPr>
      </w:pPr>
      <w:r w:rsidRPr="005C119D">
        <w:rPr>
          <w:bCs/>
          <w:sz w:val="24"/>
          <w:szCs w:val="24"/>
        </w:rPr>
        <w:t>-  санатории, профилактории, дома отдыха;</w:t>
      </w:r>
    </w:p>
    <w:p w:rsidR="00934E1C" w:rsidRPr="005C119D" w:rsidRDefault="00934E1C" w:rsidP="00934E1C">
      <w:pPr>
        <w:tabs>
          <w:tab w:val="left" w:pos="17291"/>
          <w:tab w:val="left" w:pos="17568"/>
        </w:tabs>
        <w:ind w:left="-284" w:right="-198"/>
        <w:jc w:val="both"/>
        <w:rPr>
          <w:bCs/>
          <w:sz w:val="24"/>
          <w:szCs w:val="24"/>
        </w:rPr>
      </w:pPr>
      <w:r w:rsidRPr="005C119D">
        <w:rPr>
          <w:bCs/>
          <w:sz w:val="24"/>
          <w:szCs w:val="24"/>
        </w:rPr>
        <w:t>-  детские оздоровительные лагеря и дачи дошкольных учреждений;</w:t>
      </w:r>
    </w:p>
    <w:p w:rsidR="00934E1C" w:rsidRPr="005C119D" w:rsidRDefault="00934E1C" w:rsidP="00934E1C">
      <w:pPr>
        <w:tabs>
          <w:tab w:val="left" w:pos="17291"/>
          <w:tab w:val="left" w:pos="17568"/>
        </w:tabs>
        <w:ind w:left="-284" w:right="-198"/>
        <w:jc w:val="both"/>
        <w:rPr>
          <w:bCs/>
          <w:sz w:val="24"/>
          <w:szCs w:val="24"/>
        </w:rPr>
      </w:pPr>
      <w:r w:rsidRPr="005C119D">
        <w:rPr>
          <w:bCs/>
          <w:sz w:val="24"/>
          <w:szCs w:val="24"/>
        </w:rPr>
        <w:t xml:space="preserve">-   интернаты для </w:t>
      </w:r>
      <w:proofErr w:type="gramStart"/>
      <w:r w:rsidRPr="005C119D">
        <w:rPr>
          <w:bCs/>
          <w:sz w:val="24"/>
          <w:szCs w:val="24"/>
        </w:rPr>
        <w:t>престарелых</w:t>
      </w:r>
      <w:proofErr w:type="gramEnd"/>
      <w:r w:rsidRPr="005C119D">
        <w:rPr>
          <w:bCs/>
          <w:sz w:val="24"/>
          <w:szCs w:val="24"/>
        </w:rPr>
        <w:t>;</w:t>
      </w:r>
    </w:p>
    <w:p w:rsidR="00934E1C" w:rsidRPr="005C119D" w:rsidRDefault="00934E1C" w:rsidP="00934E1C">
      <w:pPr>
        <w:tabs>
          <w:tab w:val="left" w:pos="17291"/>
          <w:tab w:val="left" w:pos="17568"/>
        </w:tabs>
        <w:ind w:left="-284" w:right="-198"/>
        <w:jc w:val="both"/>
        <w:rPr>
          <w:bCs/>
          <w:sz w:val="24"/>
          <w:szCs w:val="24"/>
        </w:rPr>
      </w:pPr>
      <w:r w:rsidRPr="005C119D">
        <w:rPr>
          <w:bCs/>
          <w:sz w:val="24"/>
          <w:szCs w:val="24"/>
        </w:rPr>
        <w:t>-   базы отдыха;</w:t>
      </w:r>
    </w:p>
    <w:p w:rsidR="00934E1C" w:rsidRPr="005C119D" w:rsidRDefault="00934E1C" w:rsidP="00934E1C">
      <w:pPr>
        <w:tabs>
          <w:tab w:val="left" w:pos="17291"/>
          <w:tab w:val="left" w:pos="17568"/>
        </w:tabs>
        <w:ind w:left="-284" w:right="-198"/>
        <w:jc w:val="both"/>
        <w:rPr>
          <w:bCs/>
          <w:sz w:val="24"/>
          <w:szCs w:val="24"/>
        </w:rPr>
      </w:pPr>
      <w:r w:rsidRPr="005C119D">
        <w:rPr>
          <w:bCs/>
          <w:sz w:val="24"/>
          <w:szCs w:val="24"/>
        </w:rPr>
        <w:t>-   тренировочные базы;</w:t>
      </w:r>
    </w:p>
    <w:p w:rsidR="00934E1C" w:rsidRPr="005C119D" w:rsidRDefault="00934E1C" w:rsidP="00934E1C">
      <w:pPr>
        <w:tabs>
          <w:tab w:val="left" w:pos="17291"/>
          <w:tab w:val="left" w:pos="17568"/>
        </w:tabs>
        <w:ind w:left="-284" w:right="-198"/>
        <w:jc w:val="both"/>
        <w:rPr>
          <w:bCs/>
          <w:sz w:val="24"/>
          <w:szCs w:val="24"/>
        </w:rPr>
      </w:pPr>
      <w:r w:rsidRPr="005C119D">
        <w:rPr>
          <w:bCs/>
          <w:sz w:val="24"/>
          <w:szCs w:val="24"/>
        </w:rPr>
        <w:t>-   спортклубы;</w:t>
      </w:r>
    </w:p>
    <w:p w:rsidR="00934E1C" w:rsidRPr="005C119D" w:rsidRDefault="00934E1C" w:rsidP="00934E1C">
      <w:pPr>
        <w:tabs>
          <w:tab w:val="left" w:pos="17291"/>
          <w:tab w:val="left" w:pos="17568"/>
        </w:tabs>
        <w:ind w:left="-284" w:right="-198"/>
        <w:jc w:val="both"/>
        <w:rPr>
          <w:bCs/>
          <w:sz w:val="24"/>
          <w:szCs w:val="24"/>
        </w:rPr>
      </w:pPr>
      <w:r w:rsidRPr="005C119D">
        <w:rPr>
          <w:bCs/>
          <w:sz w:val="24"/>
          <w:szCs w:val="24"/>
        </w:rPr>
        <w:t>-   гостиницы, дома приема гостей, центры обслуживания туристов;</w:t>
      </w:r>
    </w:p>
    <w:p w:rsidR="00934E1C" w:rsidRPr="005C119D" w:rsidRDefault="00934E1C" w:rsidP="00934E1C">
      <w:pPr>
        <w:tabs>
          <w:tab w:val="left" w:pos="17291"/>
          <w:tab w:val="left" w:pos="17568"/>
        </w:tabs>
        <w:ind w:left="-284" w:right="-198"/>
        <w:jc w:val="both"/>
        <w:rPr>
          <w:bCs/>
          <w:sz w:val="24"/>
          <w:szCs w:val="24"/>
        </w:rPr>
      </w:pPr>
      <w:r w:rsidRPr="005C119D">
        <w:rPr>
          <w:bCs/>
          <w:sz w:val="24"/>
          <w:szCs w:val="24"/>
        </w:rPr>
        <w:t>-   пляжи;</w:t>
      </w:r>
    </w:p>
    <w:p w:rsidR="00934E1C" w:rsidRPr="005C119D" w:rsidRDefault="00934E1C" w:rsidP="00934E1C">
      <w:pPr>
        <w:tabs>
          <w:tab w:val="left" w:pos="17291"/>
          <w:tab w:val="left" w:pos="17568"/>
        </w:tabs>
        <w:ind w:left="-284" w:right="-198"/>
        <w:jc w:val="both"/>
        <w:rPr>
          <w:bCs/>
          <w:sz w:val="24"/>
          <w:szCs w:val="24"/>
        </w:rPr>
      </w:pPr>
      <w:r w:rsidRPr="005C119D">
        <w:rPr>
          <w:bCs/>
          <w:sz w:val="24"/>
          <w:szCs w:val="24"/>
        </w:rPr>
        <w:t>-   лодочные и спасательные станции;</w:t>
      </w:r>
    </w:p>
    <w:p w:rsidR="00934E1C" w:rsidRPr="005C119D" w:rsidRDefault="00934E1C" w:rsidP="00934E1C">
      <w:pPr>
        <w:tabs>
          <w:tab w:val="left" w:pos="17291"/>
          <w:tab w:val="left" w:pos="17568"/>
        </w:tabs>
        <w:ind w:left="-284" w:right="-198"/>
        <w:jc w:val="both"/>
        <w:rPr>
          <w:bCs/>
          <w:sz w:val="24"/>
          <w:szCs w:val="24"/>
        </w:rPr>
      </w:pPr>
      <w:r w:rsidRPr="005C119D">
        <w:rPr>
          <w:bCs/>
          <w:sz w:val="24"/>
          <w:szCs w:val="24"/>
        </w:rPr>
        <w:t>-   предприятия общественного питания (кафе, рестораны);</w:t>
      </w:r>
    </w:p>
    <w:p w:rsidR="00934E1C" w:rsidRPr="005C119D" w:rsidRDefault="00934E1C" w:rsidP="00934E1C">
      <w:pPr>
        <w:tabs>
          <w:tab w:val="left" w:pos="17291"/>
          <w:tab w:val="left" w:pos="17568"/>
        </w:tabs>
        <w:ind w:left="-284" w:right="-198"/>
        <w:jc w:val="both"/>
        <w:rPr>
          <w:bCs/>
          <w:sz w:val="24"/>
          <w:szCs w:val="24"/>
        </w:rPr>
      </w:pPr>
      <w:r w:rsidRPr="005C119D">
        <w:rPr>
          <w:bCs/>
          <w:sz w:val="24"/>
          <w:szCs w:val="24"/>
        </w:rPr>
        <w:t>-   объекты, связанные с отправлением культа;</w:t>
      </w:r>
    </w:p>
    <w:p w:rsidR="00934E1C" w:rsidRPr="005C119D" w:rsidRDefault="00934E1C" w:rsidP="00934E1C">
      <w:pPr>
        <w:tabs>
          <w:tab w:val="left" w:pos="17291"/>
          <w:tab w:val="left" w:pos="17568"/>
        </w:tabs>
        <w:ind w:left="-284" w:right="-198"/>
        <w:jc w:val="both"/>
        <w:rPr>
          <w:bCs/>
          <w:sz w:val="24"/>
          <w:szCs w:val="24"/>
        </w:rPr>
      </w:pPr>
      <w:r w:rsidRPr="005C119D">
        <w:rPr>
          <w:bCs/>
          <w:sz w:val="24"/>
          <w:szCs w:val="24"/>
        </w:rPr>
        <w:t>-  кемпинги;</w:t>
      </w:r>
    </w:p>
    <w:p w:rsidR="00934E1C" w:rsidRPr="005C119D" w:rsidRDefault="00934E1C" w:rsidP="00934E1C">
      <w:pPr>
        <w:tabs>
          <w:tab w:val="left" w:pos="17291"/>
          <w:tab w:val="left" w:pos="17568"/>
        </w:tabs>
        <w:ind w:left="-284" w:right="-198"/>
        <w:jc w:val="both"/>
        <w:rPr>
          <w:bCs/>
          <w:sz w:val="24"/>
          <w:szCs w:val="24"/>
        </w:rPr>
      </w:pPr>
      <w:r w:rsidRPr="005C119D">
        <w:rPr>
          <w:bCs/>
          <w:sz w:val="24"/>
          <w:szCs w:val="24"/>
        </w:rPr>
        <w:t>-   туристические маршруты;</w:t>
      </w:r>
    </w:p>
    <w:p w:rsidR="00934E1C" w:rsidRPr="005C119D" w:rsidRDefault="00934E1C" w:rsidP="00934E1C">
      <w:pPr>
        <w:tabs>
          <w:tab w:val="left" w:pos="17291"/>
          <w:tab w:val="left" w:pos="17568"/>
        </w:tabs>
        <w:ind w:left="-284" w:right="-198"/>
        <w:jc w:val="both"/>
        <w:rPr>
          <w:bCs/>
          <w:sz w:val="24"/>
          <w:szCs w:val="24"/>
        </w:rPr>
      </w:pPr>
      <w:r w:rsidRPr="005C119D">
        <w:rPr>
          <w:bCs/>
          <w:sz w:val="24"/>
          <w:szCs w:val="24"/>
        </w:rPr>
        <w:t>-  плантации деревьев и кустарников.</w:t>
      </w:r>
    </w:p>
    <w:p w:rsidR="00934E1C" w:rsidRPr="005C119D" w:rsidRDefault="00934E1C" w:rsidP="00934E1C">
      <w:pPr>
        <w:tabs>
          <w:tab w:val="left" w:pos="17291"/>
          <w:tab w:val="left" w:pos="17568"/>
        </w:tabs>
        <w:ind w:right="-198"/>
        <w:jc w:val="both"/>
        <w:rPr>
          <w:bCs/>
          <w:sz w:val="24"/>
          <w:szCs w:val="24"/>
        </w:rPr>
      </w:pPr>
    </w:p>
    <w:p w:rsidR="00934E1C" w:rsidRPr="005C119D" w:rsidRDefault="00934E1C" w:rsidP="00934E1C">
      <w:pPr>
        <w:tabs>
          <w:tab w:val="left" w:pos="17291"/>
          <w:tab w:val="left" w:pos="17568"/>
        </w:tabs>
        <w:ind w:left="-284" w:right="-198"/>
        <w:jc w:val="both"/>
        <w:rPr>
          <w:bCs/>
          <w:sz w:val="24"/>
          <w:szCs w:val="24"/>
        </w:rPr>
      </w:pPr>
      <w:r w:rsidRPr="005C119D">
        <w:rPr>
          <w:bCs/>
          <w:sz w:val="24"/>
          <w:szCs w:val="24"/>
        </w:rPr>
        <w:t>Вспомогательные виды разрешенного использования:</w:t>
      </w:r>
    </w:p>
    <w:p w:rsidR="00934E1C" w:rsidRPr="005C119D" w:rsidRDefault="00934E1C" w:rsidP="00934E1C">
      <w:pPr>
        <w:tabs>
          <w:tab w:val="left" w:pos="17291"/>
          <w:tab w:val="left" w:pos="17568"/>
        </w:tabs>
        <w:ind w:left="-284" w:right="-198"/>
        <w:jc w:val="both"/>
        <w:rPr>
          <w:bCs/>
          <w:sz w:val="24"/>
          <w:szCs w:val="24"/>
        </w:rPr>
      </w:pPr>
    </w:p>
    <w:p w:rsidR="00934E1C" w:rsidRPr="005C119D" w:rsidRDefault="00934E1C" w:rsidP="00934E1C">
      <w:pPr>
        <w:tabs>
          <w:tab w:val="left" w:pos="17291"/>
          <w:tab w:val="left" w:pos="17568"/>
        </w:tabs>
        <w:ind w:left="-284" w:right="-198"/>
        <w:jc w:val="both"/>
        <w:rPr>
          <w:bCs/>
          <w:sz w:val="24"/>
          <w:szCs w:val="24"/>
        </w:rPr>
      </w:pPr>
      <w:r w:rsidRPr="005C119D">
        <w:rPr>
          <w:bCs/>
          <w:sz w:val="24"/>
          <w:szCs w:val="24"/>
        </w:rPr>
        <w:t>-  элементы дизайна, скульптурные композиции;</w:t>
      </w:r>
    </w:p>
    <w:p w:rsidR="00934E1C" w:rsidRPr="005C119D" w:rsidRDefault="00934E1C" w:rsidP="00934E1C">
      <w:pPr>
        <w:tabs>
          <w:tab w:val="left" w:pos="17291"/>
          <w:tab w:val="left" w:pos="17568"/>
        </w:tabs>
        <w:ind w:left="-284" w:right="-198"/>
        <w:jc w:val="both"/>
        <w:rPr>
          <w:bCs/>
          <w:sz w:val="24"/>
          <w:szCs w:val="24"/>
        </w:rPr>
      </w:pPr>
      <w:r w:rsidRPr="005C119D">
        <w:rPr>
          <w:bCs/>
          <w:sz w:val="24"/>
          <w:szCs w:val="24"/>
        </w:rPr>
        <w:t>-  объекты декоративно-монументального искусства;</w:t>
      </w:r>
    </w:p>
    <w:p w:rsidR="00934E1C" w:rsidRPr="005C119D" w:rsidRDefault="00934E1C" w:rsidP="00934E1C">
      <w:pPr>
        <w:tabs>
          <w:tab w:val="left" w:pos="17291"/>
          <w:tab w:val="left" w:pos="17568"/>
        </w:tabs>
        <w:ind w:left="-284" w:right="-198"/>
        <w:jc w:val="both"/>
        <w:rPr>
          <w:bCs/>
          <w:sz w:val="24"/>
          <w:szCs w:val="24"/>
        </w:rPr>
      </w:pPr>
      <w:r w:rsidRPr="005C119D">
        <w:rPr>
          <w:bCs/>
          <w:sz w:val="24"/>
          <w:szCs w:val="24"/>
        </w:rPr>
        <w:t>-  малые архитектурные формы;</w:t>
      </w:r>
    </w:p>
    <w:p w:rsidR="00934E1C" w:rsidRPr="005C119D" w:rsidRDefault="00934E1C" w:rsidP="00934E1C">
      <w:pPr>
        <w:tabs>
          <w:tab w:val="left" w:pos="17291"/>
          <w:tab w:val="left" w:pos="17568"/>
        </w:tabs>
        <w:ind w:left="-284" w:right="-198"/>
        <w:jc w:val="both"/>
        <w:rPr>
          <w:bCs/>
          <w:sz w:val="24"/>
          <w:szCs w:val="24"/>
        </w:rPr>
      </w:pPr>
      <w:r w:rsidRPr="005C119D">
        <w:rPr>
          <w:bCs/>
          <w:sz w:val="24"/>
          <w:szCs w:val="24"/>
        </w:rPr>
        <w:t>-  санитарно-защитные мероприятия;</w:t>
      </w:r>
    </w:p>
    <w:p w:rsidR="00934E1C" w:rsidRPr="005C119D" w:rsidRDefault="00934E1C" w:rsidP="00934E1C">
      <w:pPr>
        <w:tabs>
          <w:tab w:val="left" w:pos="17291"/>
          <w:tab w:val="left" w:pos="17568"/>
        </w:tabs>
        <w:ind w:left="-284" w:right="-198"/>
        <w:jc w:val="both"/>
        <w:rPr>
          <w:bCs/>
          <w:sz w:val="24"/>
          <w:szCs w:val="24"/>
        </w:rPr>
      </w:pPr>
      <w:r w:rsidRPr="005C119D">
        <w:rPr>
          <w:bCs/>
          <w:sz w:val="24"/>
          <w:szCs w:val="24"/>
        </w:rPr>
        <w:t xml:space="preserve">-  парковки перед объектами обслуживающих, оздоровительных и спортивных видов  </w:t>
      </w:r>
    </w:p>
    <w:p w:rsidR="00934E1C" w:rsidRPr="005C119D" w:rsidRDefault="00934E1C" w:rsidP="00934E1C">
      <w:pPr>
        <w:tabs>
          <w:tab w:val="left" w:pos="17291"/>
          <w:tab w:val="left" w:pos="17568"/>
        </w:tabs>
        <w:ind w:left="-284" w:right="-198"/>
        <w:jc w:val="both"/>
        <w:rPr>
          <w:bCs/>
          <w:sz w:val="24"/>
          <w:szCs w:val="24"/>
        </w:rPr>
      </w:pPr>
      <w:r w:rsidRPr="005C119D">
        <w:rPr>
          <w:bCs/>
          <w:sz w:val="24"/>
          <w:szCs w:val="24"/>
        </w:rPr>
        <w:t xml:space="preserve">   использования;</w:t>
      </w:r>
    </w:p>
    <w:p w:rsidR="00934E1C" w:rsidRPr="005C119D" w:rsidRDefault="00934E1C" w:rsidP="00934E1C">
      <w:pPr>
        <w:tabs>
          <w:tab w:val="left" w:pos="17291"/>
          <w:tab w:val="left" w:pos="17568"/>
        </w:tabs>
        <w:ind w:left="-284" w:right="-198"/>
        <w:jc w:val="both"/>
        <w:rPr>
          <w:bCs/>
          <w:sz w:val="24"/>
          <w:szCs w:val="24"/>
        </w:rPr>
      </w:pPr>
      <w:r w:rsidRPr="005C119D">
        <w:rPr>
          <w:bCs/>
          <w:sz w:val="24"/>
          <w:szCs w:val="24"/>
        </w:rPr>
        <w:t>-  общественные туалеты;</w:t>
      </w:r>
    </w:p>
    <w:p w:rsidR="00934E1C" w:rsidRPr="005C119D" w:rsidRDefault="00934E1C" w:rsidP="00934E1C">
      <w:pPr>
        <w:tabs>
          <w:tab w:val="left" w:pos="17291"/>
          <w:tab w:val="left" w:pos="17568"/>
        </w:tabs>
        <w:ind w:left="-284" w:right="-198"/>
        <w:jc w:val="both"/>
        <w:rPr>
          <w:bCs/>
          <w:sz w:val="24"/>
          <w:szCs w:val="24"/>
        </w:rPr>
      </w:pPr>
      <w:r w:rsidRPr="005C119D">
        <w:rPr>
          <w:bCs/>
          <w:sz w:val="24"/>
          <w:szCs w:val="24"/>
        </w:rPr>
        <w:t>-  прокат игрового и спортивного инвентаря;</w:t>
      </w:r>
    </w:p>
    <w:p w:rsidR="00934E1C" w:rsidRPr="005C119D" w:rsidRDefault="00934E1C" w:rsidP="00934E1C">
      <w:pPr>
        <w:tabs>
          <w:tab w:val="left" w:pos="17291"/>
          <w:tab w:val="left" w:pos="17568"/>
        </w:tabs>
        <w:ind w:left="-284" w:right="-198"/>
        <w:jc w:val="both"/>
        <w:rPr>
          <w:bCs/>
          <w:sz w:val="24"/>
          <w:szCs w:val="24"/>
        </w:rPr>
      </w:pPr>
      <w:r w:rsidRPr="005C119D">
        <w:rPr>
          <w:bCs/>
          <w:sz w:val="24"/>
          <w:szCs w:val="24"/>
        </w:rPr>
        <w:t>-  объекты пожарной охраны;</w:t>
      </w:r>
    </w:p>
    <w:p w:rsidR="00934E1C" w:rsidRPr="005C119D" w:rsidRDefault="00934E1C" w:rsidP="00934E1C">
      <w:pPr>
        <w:tabs>
          <w:tab w:val="left" w:pos="17291"/>
          <w:tab w:val="left" w:pos="17568"/>
        </w:tabs>
        <w:ind w:left="-284" w:right="-198"/>
        <w:jc w:val="both"/>
        <w:rPr>
          <w:bCs/>
          <w:sz w:val="24"/>
          <w:szCs w:val="24"/>
        </w:rPr>
      </w:pPr>
      <w:r w:rsidRPr="005C119D">
        <w:rPr>
          <w:bCs/>
          <w:sz w:val="24"/>
          <w:szCs w:val="24"/>
        </w:rPr>
        <w:t>-  места для пикников, вспомогательные строения и инфраструктура для отдыха;</w:t>
      </w:r>
    </w:p>
    <w:p w:rsidR="00934E1C" w:rsidRPr="005C119D" w:rsidRDefault="00934E1C" w:rsidP="00934E1C">
      <w:pPr>
        <w:tabs>
          <w:tab w:val="left" w:pos="17291"/>
          <w:tab w:val="left" w:pos="17568"/>
        </w:tabs>
        <w:ind w:left="-284" w:right="-198"/>
        <w:jc w:val="both"/>
        <w:rPr>
          <w:bCs/>
          <w:sz w:val="24"/>
          <w:szCs w:val="24"/>
        </w:rPr>
      </w:pPr>
      <w:r w:rsidRPr="005C119D">
        <w:rPr>
          <w:bCs/>
          <w:sz w:val="24"/>
          <w:szCs w:val="24"/>
        </w:rPr>
        <w:t>-  игровые площадки;</w:t>
      </w:r>
    </w:p>
    <w:p w:rsidR="00934E1C" w:rsidRPr="005C119D" w:rsidRDefault="00934E1C" w:rsidP="00934E1C">
      <w:pPr>
        <w:tabs>
          <w:tab w:val="left" w:pos="17291"/>
          <w:tab w:val="left" w:pos="17568"/>
        </w:tabs>
        <w:ind w:left="-284" w:right="-198"/>
        <w:jc w:val="both"/>
        <w:rPr>
          <w:bCs/>
          <w:sz w:val="24"/>
          <w:szCs w:val="24"/>
        </w:rPr>
      </w:pPr>
      <w:r w:rsidRPr="005C119D">
        <w:rPr>
          <w:bCs/>
          <w:sz w:val="24"/>
          <w:szCs w:val="24"/>
        </w:rPr>
        <w:t>-  спортплощадки;</w:t>
      </w:r>
    </w:p>
    <w:p w:rsidR="00934E1C" w:rsidRPr="005C119D" w:rsidRDefault="00934E1C" w:rsidP="00934E1C">
      <w:pPr>
        <w:tabs>
          <w:tab w:val="left" w:pos="17291"/>
          <w:tab w:val="left" w:pos="17568"/>
        </w:tabs>
        <w:ind w:left="-284" w:right="-198"/>
        <w:jc w:val="both"/>
        <w:rPr>
          <w:bCs/>
          <w:sz w:val="24"/>
          <w:szCs w:val="24"/>
        </w:rPr>
      </w:pPr>
      <w:r w:rsidRPr="005C119D">
        <w:rPr>
          <w:bCs/>
          <w:sz w:val="24"/>
          <w:szCs w:val="24"/>
        </w:rPr>
        <w:t>-  пункты оказания первой медицинской помощи.</w:t>
      </w:r>
    </w:p>
    <w:p w:rsidR="00934E1C" w:rsidRPr="005C119D" w:rsidRDefault="00934E1C" w:rsidP="009152BC">
      <w:pPr>
        <w:tabs>
          <w:tab w:val="left" w:pos="17291"/>
          <w:tab w:val="left" w:pos="17568"/>
        </w:tabs>
        <w:ind w:right="-198"/>
        <w:jc w:val="both"/>
        <w:rPr>
          <w:rFonts w:eastAsia="Arial CYR"/>
          <w:bCs/>
          <w:sz w:val="24"/>
          <w:szCs w:val="24"/>
        </w:rPr>
      </w:pPr>
    </w:p>
    <w:p w:rsidR="00934E1C" w:rsidRPr="005C119D" w:rsidRDefault="00934E1C" w:rsidP="00934E1C">
      <w:pPr>
        <w:tabs>
          <w:tab w:val="left" w:pos="17291"/>
          <w:tab w:val="left" w:pos="17568"/>
        </w:tabs>
        <w:ind w:left="-284" w:right="-198"/>
        <w:jc w:val="both"/>
        <w:rPr>
          <w:rFonts w:eastAsia="Arial CYR"/>
          <w:bCs/>
          <w:sz w:val="24"/>
          <w:szCs w:val="24"/>
        </w:rPr>
      </w:pPr>
      <w:r w:rsidRPr="005C119D">
        <w:rPr>
          <w:rFonts w:eastAsia="Arial CYR"/>
          <w:bCs/>
          <w:sz w:val="24"/>
          <w:szCs w:val="24"/>
        </w:rPr>
        <w:t>Условно разрешенные виды использования:</w:t>
      </w:r>
    </w:p>
    <w:p w:rsidR="00934E1C" w:rsidRPr="005C119D" w:rsidRDefault="00934E1C" w:rsidP="00934E1C">
      <w:pPr>
        <w:tabs>
          <w:tab w:val="left" w:pos="17291"/>
          <w:tab w:val="left" w:pos="17568"/>
        </w:tabs>
        <w:ind w:left="-284" w:right="-198"/>
        <w:jc w:val="both"/>
        <w:rPr>
          <w:rFonts w:eastAsia="Arial CYR"/>
          <w:bCs/>
          <w:sz w:val="24"/>
          <w:szCs w:val="24"/>
        </w:rPr>
      </w:pPr>
    </w:p>
    <w:p w:rsidR="00934E1C" w:rsidRPr="005C119D" w:rsidRDefault="00934E1C" w:rsidP="00934E1C">
      <w:pPr>
        <w:tabs>
          <w:tab w:val="left" w:pos="17291"/>
          <w:tab w:val="left" w:pos="17568"/>
        </w:tabs>
        <w:ind w:left="-284" w:right="-198"/>
        <w:jc w:val="both"/>
        <w:rPr>
          <w:rFonts w:eastAsia="Arial CYR"/>
          <w:bCs/>
          <w:sz w:val="24"/>
          <w:szCs w:val="24"/>
        </w:rPr>
      </w:pPr>
      <w:r w:rsidRPr="005C119D">
        <w:rPr>
          <w:rFonts w:eastAsia="Arial CYR"/>
          <w:bCs/>
          <w:sz w:val="24"/>
          <w:szCs w:val="24"/>
        </w:rPr>
        <w:t>-  очистные сооружения ливневой канализации;</w:t>
      </w:r>
    </w:p>
    <w:p w:rsidR="00934E1C" w:rsidRPr="005C119D" w:rsidRDefault="00934E1C" w:rsidP="00934E1C">
      <w:pPr>
        <w:tabs>
          <w:tab w:val="left" w:pos="17291"/>
          <w:tab w:val="left" w:pos="17568"/>
        </w:tabs>
        <w:ind w:left="-284" w:right="-198"/>
        <w:jc w:val="both"/>
        <w:rPr>
          <w:rFonts w:eastAsia="Arial CYR"/>
          <w:bCs/>
          <w:sz w:val="24"/>
          <w:szCs w:val="24"/>
        </w:rPr>
      </w:pPr>
      <w:r w:rsidRPr="005C119D">
        <w:rPr>
          <w:rFonts w:eastAsia="Arial CYR"/>
          <w:bCs/>
          <w:sz w:val="24"/>
          <w:szCs w:val="24"/>
        </w:rPr>
        <w:t>-  ветеринарные приемные пункты;</w:t>
      </w:r>
    </w:p>
    <w:p w:rsidR="00934E1C" w:rsidRPr="005C119D" w:rsidRDefault="00934E1C" w:rsidP="00934E1C">
      <w:pPr>
        <w:tabs>
          <w:tab w:val="left" w:pos="17291"/>
          <w:tab w:val="left" w:pos="17568"/>
        </w:tabs>
        <w:ind w:left="-284" w:right="-198"/>
        <w:jc w:val="both"/>
        <w:rPr>
          <w:rFonts w:eastAsia="Arial CYR"/>
          <w:bCs/>
          <w:sz w:val="24"/>
          <w:szCs w:val="24"/>
        </w:rPr>
      </w:pPr>
      <w:r w:rsidRPr="005C119D">
        <w:rPr>
          <w:rFonts w:eastAsia="Arial CYR"/>
          <w:bCs/>
          <w:sz w:val="24"/>
          <w:szCs w:val="24"/>
        </w:rPr>
        <w:t>-  велотреки;</w:t>
      </w:r>
    </w:p>
    <w:p w:rsidR="00934E1C" w:rsidRPr="005C119D" w:rsidRDefault="00934E1C" w:rsidP="00934E1C">
      <w:pPr>
        <w:tabs>
          <w:tab w:val="left" w:pos="17291"/>
          <w:tab w:val="left" w:pos="17568"/>
        </w:tabs>
        <w:ind w:left="-284" w:right="-198"/>
        <w:jc w:val="both"/>
        <w:rPr>
          <w:rFonts w:eastAsia="Arial CYR"/>
          <w:bCs/>
          <w:sz w:val="24"/>
          <w:szCs w:val="24"/>
        </w:rPr>
      </w:pPr>
      <w:r w:rsidRPr="005C119D">
        <w:rPr>
          <w:rFonts w:eastAsia="Arial CYR"/>
          <w:bCs/>
          <w:sz w:val="24"/>
          <w:szCs w:val="24"/>
        </w:rPr>
        <w:t>-  автодромы, мотодромы;</w:t>
      </w:r>
    </w:p>
    <w:p w:rsidR="00934E1C" w:rsidRPr="005C119D" w:rsidRDefault="00934E1C" w:rsidP="00934E1C">
      <w:pPr>
        <w:tabs>
          <w:tab w:val="left" w:pos="17291"/>
          <w:tab w:val="left" w:pos="17568"/>
        </w:tabs>
        <w:ind w:left="-284" w:right="-198"/>
        <w:jc w:val="both"/>
        <w:rPr>
          <w:rFonts w:eastAsia="Arial CYR"/>
          <w:bCs/>
          <w:sz w:val="24"/>
          <w:szCs w:val="24"/>
        </w:rPr>
      </w:pPr>
      <w:r w:rsidRPr="005C119D">
        <w:rPr>
          <w:rFonts w:eastAsia="Arial CYR"/>
          <w:bCs/>
          <w:sz w:val="24"/>
          <w:szCs w:val="24"/>
        </w:rPr>
        <w:t>-  ипподромы;</w:t>
      </w:r>
    </w:p>
    <w:p w:rsidR="00934E1C" w:rsidRPr="005C119D" w:rsidRDefault="00934E1C" w:rsidP="00934E1C">
      <w:pPr>
        <w:tabs>
          <w:tab w:val="left" w:pos="17291"/>
          <w:tab w:val="left" w:pos="17568"/>
        </w:tabs>
        <w:ind w:left="-284" w:right="-198"/>
        <w:jc w:val="both"/>
        <w:rPr>
          <w:rFonts w:eastAsia="Arial CYR"/>
          <w:bCs/>
          <w:sz w:val="24"/>
          <w:szCs w:val="24"/>
        </w:rPr>
      </w:pPr>
      <w:r w:rsidRPr="005C119D">
        <w:rPr>
          <w:rFonts w:eastAsia="Arial CYR"/>
          <w:bCs/>
          <w:sz w:val="24"/>
          <w:szCs w:val="24"/>
        </w:rPr>
        <w:t>-  линейные сооружения;</w:t>
      </w:r>
    </w:p>
    <w:p w:rsidR="00934E1C" w:rsidRPr="005C119D" w:rsidRDefault="00934E1C" w:rsidP="00934E1C">
      <w:pPr>
        <w:tabs>
          <w:tab w:val="left" w:pos="-25797"/>
          <w:tab w:val="left" w:pos="-25520"/>
        </w:tabs>
        <w:ind w:left="-426" w:right="-198"/>
        <w:jc w:val="both"/>
        <w:rPr>
          <w:sz w:val="24"/>
          <w:szCs w:val="24"/>
        </w:rPr>
      </w:pPr>
      <w:r w:rsidRPr="005C119D">
        <w:rPr>
          <w:sz w:val="24"/>
          <w:szCs w:val="24"/>
        </w:rPr>
        <w:t>-   малые предприятия (столярные, деревообрабатывающие мастерские);</w:t>
      </w:r>
    </w:p>
    <w:p w:rsidR="00934E1C" w:rsidRPr="005C119D" w:rsidRDefault="00934E1C" w:rsidP="00934E1C">
      <w:pPr>
        <w:tabs>
          <w:tab w:val="left" w:pos="-25797"/>
          <w:tab w:val="left" w:pos="-25520"/>
        </w:tabs>
        <w:ind w:left="-426" w:right="-198"/>
        <w:jc w:val="both"/>
        <w:rPr>
          <w:sz w:val="24"/>
          <w:szCs w:val="24"/>
        </w:rPr>
      </w:pPr>
      <w:r w:rsidRPr="005C119D">
        <w:rPr>
          <w:sz w:val="24"/>
          <w:szCs w:val="24"/>
        </w:rPr>
        <w:t xml:space="preserve">-   </w:t>
      </w:r>
      <w:r w:rsidRPr="005C119D">
        <w:rPr>
          <w:spacing w:val="3"/>
          <w:sz w:val="24"/>
          <w:szCs w:val="24"/>
        </w:rPr>
        <w:t xml:space="preserve">объекты складского назначения различного профиля; </w:t>
      </w:r>
      <w:r w:rsidRPr="005C119D">
        <w:rPr>
          <w:spacing w:val="4"/>
          <w:sz w:val="24"/>
          <w:szCs w:val="24"/>
        </w:rPr>
        <w:t xml:space="preserve">базы для хранения  </w:t>
      </w:r>
    </w:p>
    <w:p w:rsidR="00934E1C" w:rsidRPr="005C119D" w:rsidRDefault="00934E1C" w:rsidP="009152BC">
      <w:pPr>
        <w:tabs>
          <w:tab w:val="left" w:pos="0"/>
        </w:tabs>
        <w:suppressAutoHyphens/>
        <w:autoSpaceDE/>
        <w:autoSpaceDN/>
        <w:adjustRightInd/>
        <w:ind w:left="-284" w:right="-198"/>
        <w:jc w:val="both"/>
        <w:rPr>
          <w:spacing w:val="5"/>
          <w:sz w:val="24"/>
          <w:szCs w:val="24"/>
        </w:rPr>
      </w:pPr>
      <w:r w:rsidRPr="005C119D">
        <w:rPr>
          <w:spacing w:val="4"/>
          <w:sz w:val="24"/>
          <w:szCs w:val="24"/>
        </w:rPr>
        <w:t xml:space="preserve">продукции и материалов; </w:t>
      </w:r>
    </w:p>
    <w:p w:rsidR="00934E1C" w:rsidRPr="005C119D" w:rsidRDefault="00934E1C" w:rsidP="00934E1C">
      <w:pPr>
        <w:tabs>
          <w:tab w:val="left" w:pos="709"/>
          <w:tab w:val="left" w:pos="902"/>
        </w:tabs>
        <w:ind w:left="-284" w:right="-198"/>
        <w:jc w:val="both"/>
        <w:rPr>
          <w:spacing w:val="4"/>
          <w:sz w:val="24"/>
          <w:szCs w:val="24"/>
        </w:rPr>
      </w:pPr>
      <w:r w:rsidRPr="005C119D">
        <w:rPr>
          <w:spacing w:val="4"/>
          <w:sz w:val="24"/>
          <w:szCs w:val="24"/>
        </w:rPr>
        <w:lastRenderedPageBreak/>
        <w:t xml:space="preserve">-   авторемонтные и </w:t>
      </w:r>
      <w:proofErr w:type="spellStart"/>
      <w:r w:rsidRPr="005C119D">
        <w:rPr>
          <w:spacing w:val="4"/>
          <w:sz w:val="24"/>
          <w:szCs w:val="24"/>
        </w:rPr>
        <w:t>автосервисные</w:t>
      </w:r>
      <w:proofErr w:type="spellEnd"/>
      <w:r w:rsidRPr="005C119D">
        <w:rPr>
          <w:spacing w:val="4"/>
          <w:sz w:val="24"/>
          <w:szCs w:val="24"/>
        </w:rPr>
        <w:t xml:space="preserve"> предприятия;</w:t>
      </w:r>
    </w:p>
    <w:p w:rsidR="00934E1C" w:rsidRPr="005C119D" w:rsidRDefault="00934E1C" w:rsidP="00934E1C">
      <w:pPr>
        <w:tabs>
          <w:tab w:val="left" w:pos="709"/>
          <w:tab w:val="left" w:pos="902"/>
        </w:tabs>
        <w:ind w:left="-284" w:right="-198"/>
        <w:jc w:val="both"/>
        <w:rPr>
          <w:spacing w:val="5"/>
          <w:sz w:val="24"/>
          <w:szCs w:val="24"/>
        </w:rPr>
      </w:pPr>
      <w:r w:rsidRPr="005C119D">
        <w:rPr>
          <w:spacing w:val="5"/>
          <w:sz w:val="24"/>
          <w:szCs w:val="24"/>
        </w:rPr>
        <w:t xml:space="preserve">-   </w:t>
      </w:r>
      <w:r w:rsidRPr="005C119D">
        <w:rPr>
          <w:spacing w:val="1"/>
          <w:sz w:val="24"/>
          <w:szCs w:val="24"/>
        </w:rPr>
        <w:t xml:space="preserve">административные здания, офисы, конторы различных </w:t>
      </w:r>
      <w:r w:rsidRPr="005C119D">
        <w:rPr>
          <w:spacing w:val="5"/>
          <w:sz w:val="24"/>
          <w:szCs w:val="24"/>
        </w:rPr>
        <w:t xml:space="preserve">организаций, фирм, </w:t>
      </w:r>
    </w:p>
    <w:p w:rsidR="00934E1C" w:rsidRPr="005C119D" w:rsidRDefault="00934E1C" w:rsidP="009152BC">
      <w:pPr>
        <w:numPr>
          <w:ilvl w:val="0"/>
          <w:numId w:val="2"/>
        </w:numPr>
        <w:tabs>
          <w:tab w:val="clear" w:pos="432"/>
          <w:tab w:val="left" w:pos="0"/>
        </w:tabs>
        <w:suppressAutoHyphens/>
        <w:autoSpaceDE/>
        <w:autoSpaceDN/>
        <w:adjustRightInd/>
        <w:ind w:left="-284" w:right="-198" w:firstLine="0"/>
        <w:jc w:val="both"/>
        <w:rPr>
          <w:spacing w:val="5"/>
          <w:sz w:val="24"/>
          <w:szCs w:val="24"/>
        </w:rPr>
      </w:pPr>
      <w:r w:rsidRPr="005C119D">
        <w:rPr>
          <w:spacing w:val="5"/>
          <w:sz w:val="24"/>
          <w:szCs w:val="24"/>
        </w:rPr>
        <w:t>компаний;</w:t>
      </w:r>
    </w:p>
    <w:p w:rsidR="00934E1C" w:rsidRPr="005C119D" w:rsidRDefault="00934E1C" w:rsidP="00934E1C">
      <w:pPr>
        <w:tabs>
          <w:tab w:val="left" w:pos="709"/>
          <w:tab w:val="left" w:pos="902"/>
        </w:tabs>
        <w:ind w:left="-284" w:right="-198"/>
        <w:jc w:val="both"/>
        <w:rPr>
          <w:spacing w:val="2"/>
          <w:sz w:val="24"/>
          <w:szCs w:val="24"/>
        </w:rPr>
      </w:pPr>
      <w:r w:rsidRPr="005C119D">
        <w:rPr>
          <w:spacing w:val="5"/>
          <w:sz w:val="24"/>
          <w:szCs w:val="24"/>
        </w:rPr>
        <w:t xml:space="preserve">-   </w:t>
      </w:r>
      <w:r w:rsidRPr="005C119D">
        <w:rPr>
          <w:spacing w:val="1"/>
          <w:sz w:val="24"/>
          <w:szCs w:val="24"/>
        </w:rPr>
        <w:t>предприятия общественного питания</w:t>
      </w:r>
      <w:r w:rsidRPr="005C119D">
        <w:rPr>
          <w:spacing w:val="2"/>
          <w:sz w:val="24"/>
          <w:szCs w:val="24"/>
        </w:rPr>
        <w:t>;</w:t>
      </w:r>
    </w:p>
    <w:p w:rsidR="00934E1C" w:rsidRPr="005C119D" w:rsidRDefault="00934E1C" w:rsidP="00934E1C">
      <w:pPr>
        <w:tabs>
          <w:tab w:val="left" w:pos="720"/>
          <w:tab w:val="left" w:pos="902"/>
        </w:tabs>
        <w:ind w:left="-284" w:right="-198"/>
        <w:jc w:val="both"/>
        <w:rPr>
          <w:spacing w:val="3"/>
          <w:sz w:val="24"/>
          <w:szCs w:val="24"/>
        </w:rPr>
      </w:pPr>
      <w:r w:rsidRPr="005C119D">
        <w:rPr>
          <w:spacing w:val="3"/>
          <w:sz w:val="24"/>
          <w:szCs w:val="24"/>
        </w:rPr>
        <w:t xml:space="preserve">-   </w:t>
      </w:r>
      <w:r w:rsidRPr="005C119D">
        <w:rPr>
          <w:spacing w:val="2"/>
          <w:sz w:val="24"/>
          <w:szCs w:val="24"/>
        </w:rPr>
        <w:t>объекты пожарной охраны (гидранты, резервуары, по</w:t>
      </w:r>
      <w:r w:rsidRPr="005C119D">
        <w:rPr>
          <w:spacing w:val="4"/>
          <w:sz w:val="24"/>
          <w:szCs w:val="24"/>
        </w:rPr>
        <w:t>жарные водоемы).</w:t>
      </w:r>
    </w:p>
    <w:p w:rsidR="00934E1C" w:rsidRPr="005C119D" w:rsidRDefault="00934E1C" w:rsidP="00934E1C">
      <w:pPr>
        <w:tabs>
          <w:tab w:val="left" w:pos="17291"/>
          <w:tab w:val="left" w:pos="17568"/>
        </w:tabs>
        <w:ind w:right="-198"/>
        <w:jc w:val="both"/>
        <w:rPr>
          <w:rFonts w:eastAsia="Arial CYR"/>
          <w:bCs/>
          <w:sz w:val="24"/>
          <w:szCs w:val="24"/>
        </w:rPr>
      </w:pPr>
    </w:p>
    <w:p w:rsidR="00934E1C" w:rsidRPr="005C119D" w:rsidRDefault="00934E1C" w:rsidP="00934E1C">
      <w:pPr>
        <w:tabs>
          <w:tab w:val="left" w:pos="17291"/>
          <w:tab w:val="left" w:pos="17568"/>
        </w:tabs>
        <w:ind w:left="-284" w:right="-198"/>
        <w:jc w:val="both"/>
        <w:rPr>
          <w:rFonts w:eastAsia="Arial CYR"/>
          <w:bCs/>
          <w:sz w:val="24"/>
          <w:szCs w:val="24"/>
        </w:rPr>
      </w:pPr>
      <w:r w:rsidRPr="005C119D">
        <w:rPr>
          <w:rFonts w:eastAsia="Arial CYR"/>
          <w:bCs/>
          <w:sz w:val="24"/>
          <w:szCs w:val="24"/>
        </w:rPr>
        <w:t>Параметры</w:t>
      </w:r>
      <w:r w:rsidR="00D748F2" w:rsidRPr="005C119D">
        <w:rPr>
          <w:rFonts w:eastAsia="Arial CYR"/>
          <w:bCs/>
          <w:sz w:val="24"/>
          <w:szCs w:val="24"/>
        </w:rPr>
        <w:t>:</w:t>
      </w:r>
    </w:p>
    <w:p w:rsidR="00934E1C" w:rsidRPr="005C119D" w:rsidRDefault="00934E1C" w:rsidP="00934E1C">
      <w:pPr>
        <w:tabs>
          <w:tab w:val="left" w:pos="-29525"/>
          <w:tab w:val="left" w:pos="-29248"/>
        </w:tabs>
        <w:ind w:left="-284" w:right="-198"/>
        <w:jc w:val="both"/>
        <w:rPr>
          <w:rFonts w:eastAsia="Arial CYR"/>
          <w:bCs/>
          <w:sz w:val="24"/>
          <w:szCs w:val="24"/>
        </w:rPr>
      </w:pPr>
      <w:r w:rsidRPr="005C119D">
        <w:rPr>
          <w:rFonts w:eastAsia="Arial CYR"/>
          <w:bCs/>
          <w:sz w:val="24"/>
          <w:szCs w:val="24"/>
        </w:rPr>
        <w:t xml:space="preserve"> -   древесно-кустарниковые насаждения и открытые луговые пространства, водоемы –   </w:t>
      </w:r>
    </w:p>
    <w:p w:rsidR="00934E1C" w:rsidRPr="005C119D" w:rsidRDefault="00934E1C" w:rsidP="00934E1C">
      <w:pPr>
        <w:tabs>
          <w:tab w:val="left" w:pos="-29525"/>
          <w:tab w:val="left" w:pos="-29248"/>
        </w:tabs>
        <w:ind w:left="-284" w:right="-198"/>
        <w:jc w:val="both"/>
        <w:rPr>
          <w:rFonts w:eastAsia="Arial CYR"/>
          <w:bCs/>
          <w:sz w:val="24"/>
          <w:szCs w:val="24"/>
        </w:rPr>
      </w:pPr>
      <w:r w:rsidRPr="005C119D">
        <w:rPr>
          <w:rFonts w:eastAsia="Arial CYR"/>
          <w:bCs/>
          <w:sz w:val="24"/>
          <w:szCs w:val="24"/>
        </w:rPr>
        <w:t xml:space="preserve">    75-80% территории;</w:t>
      </w:r>
    </w:p>
    <w:p w:rsidR="00934E1C" w:rsidRPr="005C119D" w:rsidRDefault="00934E1C" w:rsidP="00934E1C">
      <w:pPr>
        <w:tabs>
          <w:tab w:val="left" w:pos="-29525"/>
          <w:tab w:val="left" w:pos="-29248"/>
        </w:tabs>
        <w:ind w:left="-284" w:right="-198"/>
        <w:jc w:val="both"/>
        <w:rPr>
          <w:rFonts w:eastAsia="Arial CYR"/>
          <w:bCs/>
          <w:sz w:val="24"/>
          <w:szCs w:val="24"/>
        </w:rPr>
      </w:pPr>
      <w:r w:rsidRPr="005C119D">
        <w:rPr>
          <w:rFonts w:eastAsia="Arial CYR"/>
          <w:bCs/>
          <w:sz w:val="24"/>
          <w:szCs w:val="24"/>
        </w:rPr>
        <w:t xml:space="preserve"> -  дорожно-транспортная сеть – 5-7%;</w:t>
      </w:r>
    </w:p>
    <w:p w:rsidR="00934E1C" w:rsidRPr="005C119D" w:rsidRDefault="00934E1C" w:rsidP="00934E1C">
      <w:pPr>
        <w:tabs>
          <w:tab w:val="left" w:pos="-29525"/>
          <w:tab w:val="left" w:pos="-29248"/>
        </w:tabs>
        <w:ind w:left="-284" w:right="-198"/>
        <w:jc w:val="both"/>
        <w:rPr>
          <w:rFonts w:eastAsia="Arial CYR"/>
          <w:bCs/>
          <w:sz w:val="24"/>
          <w:szCs w:val="24"/>
        </w:rPr>
      </w:pPr>
      <w:r w:rsidRPr="005C119D">
        <w:rPr>
          <w:rFonts w:eastAsia="Arial CYR"/>
          <w:bCs/>
          <w:sz w:val="24"/>
          <w:szCs w:val="24"/>
        </w:rPr>
        <w:t xml:space="preserve"> -  спортивные и игровые площадки 5-10% территории;</w:t>
      </w:r>
    </w:p>
    <w:p w:rsidR="00934E1C" w:rsidRPr="005C119D" w:rsidRDefault="00934E1C" w:rsidP="00934E1C">
      <w:pPr>
        <w:tabs>
          <w:tab w:val="left" w:pos="-29525"/>
          <w:tab w:val="left" w:pos="-29248"/>
        </w:tabs>
        <w:ind w:left="-284" w:right="-198"/>
        <w:jc w:val="both"/>
        <w:rPr>
          <w:rFonts w:eastAsia="Arial CYR"/>
          <w:bCs/>
          <w:sz w:val="24"/>
          <w:szCs w:val="24"/>
        </w:rPr>
      </w:pPr>
      <w:r w:rsidRPr="005C119D">
        <w:rPr>
          <w:rFonts w:eastAsia="Arial CYR"/>
          <w:bCs/>
          <w:sz w:val="24"/>
          <w:szCs w:val="24"/>
        </w:rPr>
        <w:t xml:space="preserve"> -  сооружения и постройки – 5-10% территории.</w:t>
      </w:r>
    </w:p>
    <w:p w:rsidR="00934E1C" w:rsidRPr="005C119D" w:rsidRDefault="00934E1C" w:rsidP="00934E1C">
      <w:pPr>
        <w:tabs>
          <w:tab w:val="left" w:pos="17291"/>
          <w:tab w:val="left" w:pos="17568"/>
        </w:tabs>
        <w:ind w:right="-198"/>
        <w:jc w:val="both"/>
        <w:rPr>
          <w:rFonts w:eastAsia="Arial CYR"/>
          <w:bCs/>
          <w:i/>
          <w:sz w:val="24"/>
          <w:szCs w:val="24"/>
        </w:rPr>
      </w:pPr>
    </w:p>
    <w:p w:rsidR="00934E1C" w:rsidRPr="005C119D" w:rsidRDefault="00934E1C" w:rsidP="00934E1C">
      <w:pPr>
        <w:tabs>
          <w:tab w:val="left" w:pos="17291"/>
          <w:tab w:val="left" w:pos="17568"/>
        </w:tabs>
        <w:ind w:left="-284" w:right="-198"/>
        <w:jc w:val="both"/>
        <w:rPr>
          <w:bCs/>
          <w:sz w:val="24"/>
          <w:szCs w:val="24"/>
        </w:rPr>
      </w:pPr>
      <w:r w:rsidRPr="005C119D">
        <w:rPr>
          <w:bCs/>
          <w:sz w:val="24"/>
          <w:szCs w:val="24"/>
        </w:rPr>
        <w:t>Правила использования</w:t>
      </w:r>
      <w:r w:rsidR="00D748F2" w:rsidRPr="005C119D">
        <w:rPr>
          <w:bCs/>
          <w:sz w:val="24"/>
          <w:szCs w:val="24"/>
        </w:rPr>
        <w:t>:</w:t>
      </w:r>
    </w:p>
    <w:p w:rsidR="00934E1C" w:rsidRPr="005C119D" w:rsidRDefault="00934E1C" w:rsidP="00934E1C">
      <w:pPr>
        <w:tabs>
          <w:tab w:val="left" w:pos="17291"/>
          <w:tab w:val="left" w:pos="17568"/>
        </w:tabs>
        <w:ind w:left="-284" w:right="-198"/>
        <w:jc w:val="both"/>
        <w:rPr>
          <w:bCs/>
          <w:sz w:val="24"/>
          <w:szCs w:val="24"/>
        </w:rPr>
      </w:pPr>
    </w:p>
    <w:p w:rsidR="00934E1C" w:rsidRPr="005C119D" w:rsidRDefault="00934E1C" w:rsidP="00934E1C">
      <w:pPr>
        <w:tabs>
          <w:tab w:val="left" w:pos="17291"/>
          <w:tab w:val="left" w:pos="17568"/>
        </w:tabs>
        <w:ind w:left="-284" w:right="-198"/>
        <w:jc w:val="both"/>
        <w:rPr>
          <w:sz w:val="24"/>
          <w:szCs w:val="24"/>
        </w:rPr>
      </w:pPr>
      <w:r w:rsidRPr="005C119D">
        <w:rPr>
          <w:sz w:val="24"/>
          <w:szCs w:val="24"/>
        </w:rPr>
        <w:t>1. Невыполнение гражданами, юридическими лицами, осуществляющими использование лесов, лесохозяйственного регламента и проекта освоения лесов является основанием для досрочного расторжения договоров аренды лесного участка или договоров купли-продажи лесных насаждений, а также принудительного прекращения права постоянного (бессрочного) пользования лесным участком или безвозмездного срочного пользования лесным участком.</w:t>
      </w:r>
    </w:p>
    <w:p w:rsidR="00934E1C" w:rsidRPr="005C119D" w:rsidRDefault="00934E1C" w:rsidP="00934E1C">
      <w:pPr>
        <w:tabs>
          <w:tab w:val="left" w:pos="17291"/>
          <w:tab w:val="left" w:pos="17568"/>
        </w:tabs>
        <w:ind w:left="-284" w:right="-198"/>
        <w:jc w:val="both"/>
        <w:rPr>
          <w:sz w:val="24"/>
          <w:szCs w:val="24"/>
        </w:rPr>
      </w:pPr>
      <w:r w:rsidRPr="005C119D">
        <w:rPr>
          <w:sz w:val="24"/>
          <w:szCs w:val="24"/>
        </w:rPr>
        <w:t xml:space="preserve"> 2. Юридические лица, в интересах которых выделяются земельные участки с особыми условиями использования, обязаны обозначить их границы специальными информационными знаками.</w:t>
      </w:r>
    </w:p>
    <w:p w:rsidR="00934E1C" w:rsidRPr="005C119D" w:rsidRDefault="00934E1C" w:rsidP="00934E1C">
      <w:pPr>
        <w:tabs>
          <w:tab w:val="left" w:pos="17291"/>
          <w:tab w:val="left" w:pos="17568"/>
        </w:tabs>
        <w:ind w:left="-284" w:right="-198"/>
        <w:jc w:val="both"/>
        <w:rPr>
          <w:sz w:val="24"/>
          <w:szCs w:val="24"/>
        </w:rPr>
      </w:pPr>
      <w:r w:rsidRPr="005C119D">
        <w:rPr>
          <w:sz w:val="24"/>
          <w:szCs w:val="24"/>
        </w:rPr>
        <w:t xml:space="preserve"> 3. В пределах земель природоохранного назначения вводится особый правовой режим использования земель, ограничивающий или запрещающий виды деятельности, которые несовместимы с основным назначением этих земель.</w:t>
      </w:r>
    </w:p>
    <w:p w:rsidR="00934E1C" w:rsidRPr="005C119D" w:rsidRDefault="00934E1C" w:rsidP="00934E1C">
      <w:pPr>
        <w:tabs>
          <w:tab w:val="left" w:pos="-30245"/>
          <w:tab w:val="left" w:pos="-29968"/>
        </w:tabs>
        <w:ind w:left="-284" w:right="-198"/>
        <w:jc w:val="both"/>
        <w:rPr>
          <w:sz w:val="24"/>
          <w:szCs w:val="24"/>
        </w:rPr>
      </w:pPr>
      <w:r w:rsidRPr="005C119D">
        <w:rPr>
          <w:sz w:val="24"/>
          <w:szCs w:val="24"/>
        </w:rPr>
        <w:t>4. На землях лесов запрещается любая деятельность, несовместимая с их назначением.</w:t>
      </w:r>
    </w:p>
    <w:p w:rsidR="00934E1C" w:rsidRPr="005C119D" w:rsidRDefault="00934E1C" w:rsidP="00934E1C">
      <w:pPr>
        <w:tabs>
          <w:tab w:val="left" w:pos="17291"/>
          <w:tab w:val="left" w:pos="17568"/>
        </w:tabs>
        <w:ind w:left="-284" w:right="-198"/>
        <w:jc w:val="both"/>
        <w:rPr>
          <w:sz w:val="24"/>
          <w:szCs w:val="24"/>
        </w:rPr>
      </w:pPr>
      <w:r w:rsidRPr="005C119D">
        <w:rPr>
          <w:sz w:val="24"/>
          <w:szCs w:val="24"/>
        </w:rPr>
        <w:t>5. На землях лесов, согласно « Лесному кодексу Российской Федерации от 4 декабря 2006 г. № 200-ФЗ»,  могут осуществляться следующие виды деятельности:</w:t>
      </w:r>
    </w:p>
    <w:p w:rsidR="00934E1C" w:rsidRPr="005C119D" w:rsidRDefault="00934E1C" w:rsidP="00934E1C">
      <w:pPr>
        <w:tabs>
          <w:tab w:val="left" w:pos="17291"/>
          <w:tab w:val="left" w:pos="17568"/>
        </w:tabs>
        <w:ind w:left="-284" w:right="-198"/>
        <w:jc w:val="both"/>
        <w:rPr>
          <w:sz w:val="24"/>
          <w:szCs w:val="24"/>
        </w:rPr>
      </w:pPr>
      <w:r w:rsidRPr="005C119D">
        <w:rPr>
          <w:sz w:val="24"/>
          <w:szCs w:val="24"/>
        </w:rPr>
        <w:t>- проведение  рубок главного пользования – в лесах первой группы;</w:t>
      </w:r>
    </w:p>
    <w:p w:rsidR="00934E1C" w:rsidRPr="005C119D" w:rsidRDefault="00934E1C" w:rsidP="00934E1C">
      <w:pPr>
        <w:tabs>
          <w:tab w:val="left" w:pos="17291"/>
          <w:tab w:val="left" w:pos="17568"/>
        </w:tabs>
        <w:ind w:left="-284" w:right="-198"/>
        <w:jc w:val="both"/>
        <w:rPr>
          <w:sz w:val="24"/>
          <w:szCs w:val="24"/>
        </w:rPr>
      </w:pPr>
      <w:r w:rsidRPr="005C119D">
        <w:rPr>
          <w:sz w:val="24"/>
          <w:szCs w:val="24"/>
        </w:rPr>
        <w:t xml:space="preserve">- к лесам первой группы в соответствии с Лесным кодексом относятся леса, основным назначением которых является выполнение </w:t>
      </w:r>
      <w:proofErr w:type="spellStart"/>
      <w:r w:rsidRPr="005C119D">
        <w:rPr>
          <w:sz w:val="24"/>
          <w:szCs w:val="24"/>
        </w:rPr>
        <w:t>водоохранных</w:t>
      </w:r>
      <w:proofErr w:type="spellEnd"/>
      <w:r w:rsidRPr="005C119D">
        <w:rPr>
          <w:sz w:val="24"/>
          <w:szCs w:val="24"/>
        </w:rPr>
        <w:t>, защитных, санитарно-гигиенических, оздоровительных и иных функций, а также леса особо охраняемых территорий);</w:t>
      </w:r>
    </w:p>
    <w:p w:rsidR="00934E1C" w:rsidRPr="005C119D" w:rsidRDefault="00833A26" w:rsidP="00934E1C">
      <w:pPr>
        <w:tabs>
          <w:tab w:val="left" w:pos="18731"/>
          <w:tab w:val="left" w:pos="19008"/>
        </w:tabs>
        <w:ind w:left="-284" w:right="-198"/>
        <w:jc w:val="both"/>
        <w:rPr>
          <w:sz w:val="24"/>
          <w:szCs w:val="24"/>
        </w:rPr>
      </w:pPr>
      <w:r w:rsidRPr="005C119D">
        <w:rPr>
          <w:sz w:val="24"/>
          <w:szCs w:val="24"/>
        </w:rPr>
        <w:t xml:space="preserve"> </w:t>
      </w:r>
      <w:r w:rsidR="00934E1C" w:rsidRPr="005C119D">
        <w:rPr>
          <w:sz w:val="24"/>
          <w:szCs w:val="24"/>
        </w:rPr>
        <w:t xml:space="preserve"> -  проведение рубок ухода, санитарных рубок, рубок реконструкции и обновления;</w:t>
      </w:r>
    </w:p>
    <w:p w:rsidR="00934E1C" w:rsidRPr="005C119D" w:rsidRDefault="00934E1C" w:rsidP="00934E1C">
      <w:pPr>
        <w:tabs>
          <w:tab w:val="left" w:pos="18731"/>
          <w:tab w:val="left" w:pos="19008"/>
        </w:tabs>
        <w:ind w:left="-284" w:right="-198"/>
        <w:jc w:val="both"/>
        <w:rPr>
          <w:sz w:val="24"/>
          <w:szCs w:val="24"/>
        </w:rPr>
      </w:pPr>
      <w:r w:rsidRPr="005C119D">
        <w:rPr>
          <w:sz w:val="24"/>
          <w:szCs w:val="24"/>
        </w:rPr>
        <w:t xml:space="preserve">  - заготовка живицы, второстепенных лесных ресурсов (пней, коры, бересты и других);</w:t>
      </w:r>
    </w:p>
    <w:p w:rsidR="00934E1C" w:rsidRPr="005C119D" w:rsidRDefault="00833A26" w:rsidP="00934E1C">
      <w:pPr>
        <w:tabs>
          <w:tab w:val="left" w:pos="18731"/>
          <w:tab w:val="left" w:pos="19008"/>
        </w:tabs>
        <w:ind w:left="-284" w:right="-198"/>
        <w:jc w:val="both"/>
        <w:rPr>
          <w:sz w:val="24"/>
          <w:szCs w:val="24"/>
        </w:rPr>
      </w:pPr>
      <w:r w:rsidRPr="005C119D">
        <w:rPr>
          <w:sz w:val="24"/>
          <w:szCs w:val="24"/>
        </w:rPr>
        <w:t xml:space="preserve"> </w:t>
      </w:r>
      <w:r w:rsidR="00934E1C" w:rsidRPr="005C119D">
        <w:rPr>
          <w:sz w:val="24"/>
          <w:szCs w:val="24"/>
        </w:rPr>
        <w:t xml:space="preserve">  - побочное лесопользование (сенокошение, пастьба скота, размещение ульев и пасек, заготовка древесных соков, заготовка и сбор дикорастущих плодов, ягод, орехов, грибов, других пищевых лесных ресурсов, лекарственных растений и технического сырья и другие);</w:t>
      </w:r>
    </w:p>
    <w:p w:rsidR="00934E1C" w:rsidRPr="005C119D" w:rsidRDefault="00833A26" w:rsidP="00934E1C">
      <w:pPr>
        <w:tabs>
          <w:tab w:val="left" w:pos="18731"/>
          <w:tab w:val="left" w:pos="19008"/>
        </w:tabs>
        <w:ind w:left="-284" w:right="-198"/>
        <w:jc w:val="both"/>
        <w:rPr>
          <w:sz w:val="24"/>
          <w:szCs w:val="24"/>
        </w:rPr>
      </w:pPr>
      <w:r w:rsidRPr="005C119D">
        <w:rPr>
          <w:sz w:val="24"/>
          <w:szCs w:val="24"/>
        </w:rPr>
        <w:t xml:space="preserve">  </w:t>
      </w:r>
      <w:r w:rsidR="00934E1C" w:rsidRPr="005C119D">
        <w:rPr>
          <w:sz w:val="24"/>
          <w:szCs w:val="24"/>
        </w:rPr>
        <w:t xml:space="preserve"> -  пользование участками лесного фонда для нужд охотничьего хозяйства;</w:t>
      </w:r>
    </w:p>
    <w:p w:rsidR="00934E1C" w:rsidRPr="005C119D" w:rsidRDefault="00833A26" w:rsidP="00934E1C">
      <w:pPr>
        <w:tabs>
          <w:tab w:val="left" w:pos="18731"/>
          <w:tab w:val="left" w:pos="19008"/>
        </w:tabs>
        <w:ind w:left="-284" w:right="-198"/>
        <w:jc w:val="both"/>
        <w:rPr>
          <w:sz w:val="24"/>
          <w:szCs w:val="24"/>
        </w:rPr>
      </w:pPr>
      <w:r w:rsidRPr="005C119D">
        <w:rPr>
          <w:sz w:val="24"/>
          <w:szCs w:val="24"/>
        </w:rPr>
        <w:t xml:space="preserve">   </w:t>
      </w:r>
      <w:r w:rsidR="00934E1C" w:rsidRPr="005C119D">
        <w:rPr>
          <w:sz w:val="24"/>
          <w:szCs w:val="24"/>
        </w:rPr>
        <w:t>-  пользование участками лесов для научно-исследовательских, культурно-оздоровительных, туристических и спортивных целей.</w:t>
      </w:r>
    </w:p>
    <w:p w:rsidR="00934E1C" w:rsidRPr="005C119D" w:rsidRDefault="00934E1C" w:rsidP="00B83163">
      <w:pPr>
        <w:tabs>
          <w:tab w:val="left" w:pos="18731"/>
          <w:tab w:val="left" w:pos="19008"/>
        </w:tabs>
        <w:ind w:left="-284" w:right="-198"/>
        <w:jc w:val="both"/>
        <w:rPr>
          <w:sz w:val="24"/>
          <w:szCs w:val="24"/>
        </w:rPr>
      </w:pPr>
      <w:r w:rsidRPr="005C119D">
        <w:rPr>
          <w:sz w:val="24"/>
          <w:szCs w:val="24"/>
        </w:rPr>
        <w:t>6. Каждая лесная территория, находящаяся в обособленном управлении, должна иметь связи с дорогами общего пользования</w:t>
      </w:r>
      <w:r w:rsidR="009152BC" w:rsidRPr="005C119D">
        <w:rPr>
          <w:sz w:val="24"/>
          <w:szCs w:val="24"/>
        </w:rPr>
        <w:t>»</w:t>
      </w:r>
      <w:r w:rsidR="00D748F2" w:rsidRPr="005C119D">
        <w:rPr>
          <w:sz w:val="24"/>
          <w:szCs w:val="24"/>
        </w:rPr>
        <w:t>.</w:t>
      </w:r>
    </w:p>
    <w:p w:rsidR="00833A26" w:rsidRPr="005C119D" w:rsidRDefault="00833A26" w:rsidP="009152BC">
      <w:pPr>
        <w:jc w:val="both"/>
        <w:rPr>
          <w:bCs/>
          <w:sz w:val="24"/>
          <w:szCs w:val="24"/>
        </w:rPr>
      </w:pPr>
    </w:p>
    <w:p w:rsidR="009152BC" w:rsidRPr="005C119D" w:rsidRDefault="009152BC" w:rsidP="009152BC">
      <w:pPr>
        <w:jc w:val="both"/>
        <w:rPr>
          <w:sz w:val="24"/>
          <w:szCs w:val="24"/>
        </w:rPr>
      </w:pPr>
      <w:r w:rsidRPr="005C119D">
        <w:rPr>
          <w:bCs/>
          <w:sz w:val="24"/>
          <w:szCs w:val="24"/>
        </w:rPr>
        <w:t xml:space="preserve">Раздел </w:t>
      </w:r>
      <w:r w:rsidR="00934E1C" w:rsidRPr="005C119D">
        <w:rPr>
          <w:bCs/>
          <w:sz w:val="24"/>
          <w:szCs w:val="24"/>
        </w:rPr>
        <w:t xml:space="preserve">«Предельные параметры разрешенного использования недвижимости» ст.43.5 Градостроительные регламенты. Природно-рекреационные зоны. </w:t>
      </w:r>
      <w:r w:rsidRPr="005C119D">
        <w:rPr>
          <w:bCs/>
          <w:sz w:val="24"/>
          <w:szCs w:val="24"/>
        </w:rPr>
        <w:t>«</w:t>
      </w:r>
      <w:r w:rsidR="00934E1C" w:rsidRPr="005C119D">
        <w:rPr>
          <w:bCs/>
          <w:sz w:val="24"/>
          <w:szCs w:val="24"/>
        </w:rPr>
        <w:t>ПР-2. Зона  рекреационно-ландшафтных территорий</w:t>
      </w:r>
      <w:r w:rsidRPr="005C119D">
        <w:rPr>
          <w:bCs/>
          <w:sz w:val="24"/>
          <w:szCs w:val="24"/>
        </w:rPr>
        <w:t>»</w:t>
      </w:r>
      <w:r w:rsidR="00934E1C" w:rsidRPr="005C119D">
        <w:rPr>
          <w:bCs/>
          <w:sz w:val="24"/>
          <w:szCs w:val="24"/>
        </w:rPr>
        <w:t xml:space="preserve">  дополнить </w:t>
      </w:r>
      <w:r w:rsidRPr="005C119D">
        <w:rPr>
          <w:bCs/>
          <w:sz w:val="24"/>
          <w:szCs w:val="24"/>
        </w:rPr>
        <w:t xml:space="preserve"> пунктами следующего содержания:</w:t>
      </w:r>
    </w:p>
    <w:p w:rsidR="009152BC" w:rsidRPr="005C119D" w:rsidRDefault="009152BC" w:rsidP="009152BC">
      <w:pPr>
        <w:jc w:val="both"/>
        <w:rPr>
          <w:sz w:val="24"/>
          <w:szCs w:val="24"/>
        </w:rPr>
      </w:pPr>
      <w:r w:rsidRPr="005C119D">
        <w:rPr>
          <w:sz w:val="24"/>
          <w:szCs w:val="24"/>
        </w:rPr>
        <w:t xml:space="preserve">«- размер земельного участка </w:t>
      </w:r>
      <w:r w:rsidR="000C2DD7" w:rsidRPr="005C119D">
        <w:rPr>
          <w:sz w:val="24"/>
          <w:szCs w:val="24"/>
        </w:rPr>
        <w:t xml:space="preserve">устанавливается </w:t>
      </w:r>
      <w:r w:rsidRPr="005C119D">
        <w:rPr>
          <w:sz w:val="24"/>
          <w:szCs w:val="24"/>
        </w:rPr>
        <w:t>в соответствии с проектом планировки и действующими градостроительными нормативами;</w:t>
      </w:r>
    </w:p>
    <w:p w:rsidR="009152BC" w:rsidRPr="005C119D" w:rsidRDefault="009152BC" w:rsidP="009152BC">
      <w:pPr>
        <w:jc w:val="both"/>
        <w:rPr>
          <w:sz w:val="24"/>
          <w:szCs w:val="24"/>
        </w:rPr>
      </w:pPr>
      <w:r w:rsidRPr="005C119D">
        <w:rPr>
          <w:sz w:val="24"/>
          <w:szCs w:val="24"/>
        </w:rPr>
        <w:t xml:space="preserve">- размещение сопутствующих объектов </w:t>
      </w:r>
      <w:r w:rsidR="000C2DD7" w:rsidRPr="005C119D">
        <w:rPr>
          <w:sz w:val="24"/>
          <w:szCs w:val="24"/>
        </w:rPr>
        <w:t xml:space="preserve">устанавливается </w:t>
      </w:r>
      <w:r w:rsidRPr="005C119D">
        <w:rPr>
          <w:sz w:val="24"/>
          <w:szCs w:val="24"/>
        </w:rPr>
        <w:t>в соответствии с проектом планировки;</w:t>
      </w:r>
    </w:p>
    <w:p w:rsidR="00076726" w:rsidRPr="005C119D" w:rsidRDefault="009152BC" w:rsidP="00076726">
      <w:pPr>
        <w:jc w:val="both"/>
        <w:rPr>
          <w:bCs/>
          <w:sz w:val="24"/>
          <w:szCs w:val="24"/>
        </w:rPr>
      </w:pPr>
      <w:r w:rsidRPr="005C119D">
        <w:rPr>
          <w:sz w:val="24"/>
          <w:szCs w:val="24"/>
        </w:rPr>
        <w:lastRenderedPageBreak/>
        <w:t>- максимальный процент застройки – 10%»</w:t>
      </w:r>
      <w:r w:rsidR="00833A26" w:rsidRPr="005C119D">
        <w:rPr>
          <w:sz w:val="24"/>
          <w:szCs w:val="24"/>
        </w:rPr>
        <w:t>.</w:t>
      </w:r>
    </w:p>
    <w:p w:rsidR="00076726" w:rsidRPr="005C119D" w:rsidRDefault="00076726" w:rsidP="00076726">
      <w:pPr>
        <w:jc w:val="both"/>
        <w:rPr>
          <w:b/>
          <w:bCs/>
          <w:i/>
          <w:sz w:val="24"/>
          <w:szCs w:val="24"/>
        </w:rPr>
      </w:pPr>
    </w:p>
    <w:p w:rsidR="00076726" w:rsidRPr="005C119D" w:rsidRDefault="00076726" w:rsidP="00076726">
      <w:pPr>
        <w:jc w:val="both"/>
        <w:rPr>
          <w:b/>
          <w:i/>
          <w:sz w:val="24"/>
          <w:szCs w:val="24"/>
        </w:rPr>
      </w:pPr>
      <w:r w:rsidRPr="005C119D">
        <w:rPr>
          <w:bCs/>
          <w:sz w:val="24"/>
          <w:szCs w:val="24"/>
        </w:rPr>
        <w:t>Раздел «Разрешенные виды использования» ст.43.6 Градостроительные регламенты. Зоны специального использования. «СН-1. Зона  специального назначения»</w:t>
      </w:r>
      <w:r w:rsidR="00833A26" w:rsidRPr="005C119D">
        <w:rPr>
          <w:bCs/>
          <w:sz w:val="24"/>
          <w:szCs w:val="24"/>
        </w:rPr>
        <w:t xml:space="preserve"> </w:t>
      </w:r>
      <w:r w:rsidRPr="005C119D">
        <w:rPr>
          <w:bCs/>
          <w:sz w:val="24"/>
          <w:szCs w:val="24"/>
        </w:rPr>
        <w:t>дополнить пунктом следующего содержания:</w:t>
      </w:r>
    </w:p>
    <w:p w:rsidR="00B83163" w:rsidRPr="005C119D" w:rsidRDefault="00076726" w:rsidP="00934E1C">
      <w:pPr>
        <w:jc w:val="both"/>
        <w:rPr>
          <w:sz w:val="24"/>
          <w:szCs w:val="24"/>
        </w:rPr>
      </w:pPr>
      <w:r w:rsidRPr="005C119D">
        <w:rPr>
          <w:sz w:val="24"/>
          <w:szCs w:val="24"/>
        </w:rPr>
        <w:t>«Условно разрешенные виды использования</w:t>
      </w:r>
      <w:r w:rsidR="00B83163" w:rsidRPr="005C119D">
        <w:rPr>
          <w:sz w:val="24"/>
          <w:szCs w:val="24"/>
        </w:rPr>
        <w:t>:</w:t>
      </w:r>
    </w:p>
    <w:p w:rsidR="00B83163" w:rsidRPr="005C119D" w:rsidRDefault="00B83163" w:rsidP="00833A26">
      <w:pPr>
        <w:widowControl/>
        <w:jc w:val="both"/>
        <w:rPr>
          <w:bCs/>
          <w:noProof/>
          <w:sz w:val="24"/>
          <w:szCs w:val="24"/>
        </w:rPr>
      </w:pPr>
      <w:r w:rsidRPr="005C119D">
        <w:rPr>
          <w:bCs/>
          <w:sz w:val="24"/>
          <w:szCs w:val="24"/>
        </w:rPr>
        <w:t xml:space="preserve"> - </w:t>
      </w:r>
      <w:r w:rsidRPr="005C119D">
        <w:rPr>
          <w:bCs/>
          <w:noProof/>
          <w:sz w:val="24"/>
          <w:szCs w:val="24"/>
        </w:rPr>
        <w:t>культовые сооружения;</w:t>
      </w:r>
    </w:p>
    <w:p w:rsidR="00B15E54" w:rsidRPr="005C119D" w:rsidRDefault="00B83163" w:rsidP="00833A26">
      <w:pPr>
        <w:widowControl/>
        <w:autoSpaceDE/>
        <w:autoSpaceDN/>
        <w:adjustRightInd/>
        <w:spacing w:after="200" w:line="276" w:lineRule="auto"/>
        <w:jc w:val="both"/>
        <w:rPr>
          <w:bCs/>
          <w:sz w:val="24"/>
          <w:szCs w:val="24"/>
        </w:rPr>
      </w:pPr>
      <w:r w:rsidRPr="005C119D">
        <w:rPr>
          <w:bCs/>
          <w:noProof/>
          <w:sz w:val="24"/>
          <w:szCs w:val="24"/>
        </w:rPr>
        <w:t>- мастерские по изготовлению и продаже ритуальных принадлежностей».</w:t>
      </w:r>
    </w:p>
    <w:p w:rsidR="00934E1C" w:rsidRPr="005C119D" w:rsidRDefault="00D2063D" w:rsidP="00934E1C">
      <w:pPr>
        <w:jc w:val="both"/>
        <w:rPr>
          <w:bCs/>
          <w:sz w:val="24"/>
          <w:szCs w:val="24"/>
        </w:rPr>
      </w:pPr>
      <w:r w:rsidRPr="005C119D">
        <w:rPr>
          <w:bCs/>
          <w:sz w:val="24"/>
          <w:szCs w:val="24"/>
        </w:rPr>
        <w:t xml:space="preserve">Раздел </w:t>
      </w:r>
      <w:r w:rsidR="00934E1C" w:rsidRPr="005C119D">
        <w:rPr>
          <w:bCs/>
          <w:sz w:val="24"/>
          <w:szCs w:val="24"/>
        </w:rPr>
        <w:t xml:space="preserve">«Предельные параметры разрешенного использования недвижимости» ст.43.6 Градостроительные регламенты. Зоны специального использования. </w:t>
      </w:r>
      <w:r w:rsidRPr="005C119D">
        <w:rPr>
          <w:bCs/>
          <w:sz w:val="24"/>
          <w:szCs w:val="24"/>
        </w:rPr>
        <w:t>«</w:t>
      </w:r>
      <w:r w:rsidR="00934E1C" w:rsidRPr="005C119D">
        <w:rPr>
          <w:bCs/>
          <w:sz w:val="24"/>
          <w:szCs w:val="24"/>
        </w:rPr>
        <w:t>СН-1. Зона  специального назначения</w:t>
      </w:r>
      <w:r w:rsidRPr="005C119D">
        <w:rPr>
          <w:bCs/>
          <w:sz w:val="24"/>
          <w:szCs w:val="24"/>
        </w:rPr>
        <w:t>»</w:t>
      </w:r>
      <w:r w:rsidR="00934E1C" w:rsidRPr="005C119D">
        <w:rPr>
          <w:bCs/>
          <w:sz w:val="24"/>
          <w:szCs w:val="24"/>
        </w:rPr>
        <w:t xml:space="preserve">  дополнить </w:t>
      </w:r>
      <w:r w:rsidRPr="005C119D">
        <w:rPr>
          <w:bCs/>
          <w:sz w:val="24"/>
          <w:szCs w:val="24"/>
        </w:rPr>
        <w:t>пунктами следующего содержания</w:t>
      </w:r>
      <w:r w:rsidR="00833A26" w:rsidRPr="005C119D">
        <w:rPr>
          <w:bCs/>
          <w:sz w:val="24"/>
          <w:szCs w:val="24"/>
        </w:rPr>
        <w:t>:</w:t>
      </w:r>
    </w:p>
    <w:p w:rsidR="00934E1C" w:rsidRPr="005C119D" w:rsidRDefault="00D2063D" w:rsidP="00833A26">
      <w:pPr>
        <w:rPr>
          <w:sz w:val="24"/>
          <w:szCs w:val="24"/>
        </w:rPr>
      </w:pPr>
      <w:proofErr w:type="gramStart"/>
      <w:r w:rsidRPr="005C119D">
        <w:rPr>
          <w:sz w:val="24"/>
          <w:szCs w:val="24"/>
        </w:rPr>
        <w:t>«- размер земельного участка устанавливается в соответствии с проектом планировки и действующими градостроительными нормативами;</w:t>
      </w:r>
      <w:r w:rsidR="00934E1C" w:rsidRPr="005C119D">
        <w:rPr>
          <w:sz w:val="24"/>
          <w:szCs w:val="24"/>
        </w:rPr>
        <w:br/>
      </w:r>
      <w:r w:rsidRPr="005C119D">
        <w:rPr>
          <w:sz w:val="24"/>
          <w:szCs w:val="24"/>
        </w:rPr>
        <w:t>-</w:t>
      </w:r>
      <w:r w:rsidR="00833A26" w:rsidRPr="005C119D">
        <w:rPr>
          <w:sz w:val="24"/>
          <w:szCs w:val="24"/>
        </w:rPr>
        <w:t xml:space="preserve"> </w:t>
      </w:r>
      <w:r w:rsidRPr="005C119D">
        <w:rPr>
          <w:sz w:val="24"/>
          <w:szCs w:val="24"/>
        </w:rPr>
        <w:t>в</w:t>
      </w:r>
      <w:r w:rsidR="00934E1C" w:rsidRPr="005C119D">
        <w:rPr>
          <w:sz w:val="24"/>
          <w:szCs w:val="24"/>
        </w:rPr>
        <w:t>новь создаваемые места погребения должны размещаться на расстоянии не менее:</w:t>
      </w:r>
      <w:r w:rsidR="00934E1C" w:rsidRPr="005C119D">
        <w:rPr>
          <w:rStyle w:val="apple-converted-space"/>
          <w:sz w:val="24"/>
          <w:szCs w:val="24"/>
        </w:rPr>
        <w:t> </w:t>
      </w:r>
      <w:r w:rsidRPr="005C119D">
        <w:rPr>
          <w:sz w:val="24"/>
          <w:szCs w:val="24"/>
        </w:rPr>
        <w:br/>
        <w:t xml:space="preserve">1) </w:t>
      </w:r>
      <w:r w:rsidR="00934E1C" w:rsidRPr="005C119D">
        <w:rPr>
          <w:sz w:val="24"/>
          <w:szCs w:val="24"/>
        </w:rPr>
        <w:t>от границ селитебной территории не менее 300 м;</w:t>
      </w:r>
      <w:r w:rsidR="00934E1C" w:rsidRPr="005C119D">
        <w:rPr>
          <w:sz w:val="24"/>
          <w:szCs w:val="24"/>
        </w:rPr>
        <w:br/>
      </w:r>
      <w:r w:rsidRPr="005C119D">
        <w:rPr>
          <w:sz w:val="24"/>
          <w:szCs w:val="24"/>
        </w:rPr>
        <w:t xml:space="preserve">2) </w:t>
      </w:r>
      <w:r w:rsidR="00934E1C" w:rsidRPr="005C119D">
        <w:rPr>
          <w:sz w:val="24"/>
          <w:szCs w:val="24"/>
        </w:rPr>
        <w:t xml:space="preserve">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</w:t>
      </w:r>
      <w:proofErr w:type="spellStart"/>
      <w:r w:rsidR="00934E1C" w:rsidRPr="005C119D">
        <w:rPr>
          <w:sz w:val="24"/>
          <w:szCs w:val="24"/>
        </w:rPr>
        <w:t>водоисточника</w:t>
      </w:r>
      <w:proofErr w:type="spellEnd"/>
      <w:r w:rsidR="00934E1C" w:rsidRPr="005C119D">
        <w:rPr>
          <w:sz w:val="24"/>
          <w:szCs w:val="24"/>
        </w:rPr>
        <w:t xml:space="preserve"> и времени</w:t>
      </w:r>
      <w:r w:rsidR="00833A26" w:rsidRPr="005C119D">
        <w:rPr>
          <w:sz w:val="24"/>
          <w:szCs w:val="24"/>
        </w:rPr>
        <w:t xml:space="preserve"> </w:t>
      </w:r>
      <w:r w:rsidR="00934E1C" w:rsidRPr="005C119D">
        <w:rPr>
          <w:sz w:val="24"/>
          <w:szCs w:val="24"/>
        </w:rPr>
        <w:t xml:space="preserve"> фильтрации;</w:t>
      </w:r>
      <w:proofErr w:type="gramEnd"/>
      <w:r w:rsidR="00934E1C" w:rsidRPr="005C119D">
        <w:rPr>
          <w:sz w:val="24"/>
          <w:szCs w:val="24"/>
        </w:rPr>
        <w:br/>
      </w:r>
      <w:r w:rsidRPr="005C119D">
        <w:rPr>
          <w:sz w:val="24"/>
          <w:szCs w:val="24"/>
        </w:rPr>
        <w:t xml:space="preserve">3) </w:t>
      </w:r>
      <w:r w:rsidR="00934E1C" w:rsidRPr="005C119D">
        <w:rPr>
          <w:sz w:val="24"/>
          <w:szCs w:val="24"/>
        </w:rPr>
        <w:t xml:space="preserve"> в сельских населенных пунктах, в которых используются колодцы, каптажи, родники и другие природные источники водоснабжения, при размещении кладбищ выше по потоку грунтовых вод, санитарно-защитная зона между кладбищем и населенным пунктом обеспечивается в соответствии с результатами расчетов очистки грунтовых вод и да</w:t>
      </w:r>
      <w:r w:rsidR="00D748F2" w:rsidRPr="005C119D">
        <w:rPr>
          <w:sz w:val="24"/>
          <w:szCs w:val="24"/>
        </w:rPr>
        <w:t>нными лабораторных исследований</w:t>
      </w:r>
      <w:r w:rsidR="00076726" w:rsidRPr="005C119D">
        <w:rPr>
          <w:sz w:val="24"/>
          <w:szCs w:val="24"/>
        </w:rPr>
        <w:t>»</w:t>
      </w:r>
      <w:r w:rsidR="00833A26" w:rsidRPr="005C119D">
        <w:rPr>
          <w:sz w:val="24"/>
          <w:szCs w:val="24"/>
        </w:rPr>
        <w:t>.</w:t>
      </w:r>
    </w:p>
    <w:p w:rsidR="00934E1C" w:rsidRPr="005C119D" w:rsidRDefault="00934E1C" w:rsidP="00934E1C">
      <w:pPr>
        <w:rPr>
          <w:sz w:val="24"/>
          <w:szCs w:val="24"/>
        </w:rPr>
      </w:pPr>
    </w:p>
    <w:p w:rsidR="00934E1C" w:rsidRPr="005C119D" w:rsidRDefault="00076726" w:rsidP="00934E1C">
      <w:pPr>
        <w:jc w:val="both"/>
        <w:rPr>
          <w:bCs/>
          <w:sz w:val="24"/>
          <w:szCs w:val="24"/>
        </w:rPr>
      </w:pPr>
      <w:r w:rsidRPr="005C119D">
        <w:rPr>
          <w:bCs/>
          <w:sz w:val="24"/>
          <w:szCs w:val="24"/>
        </w:rPr>
        <w:t xml:space="preserve">Раздел </w:t>
      </w:r>
      <w:r w:rsidR="00934E1C" w:rsidRPr="005C119D">
        <w:rPr>
          <w:bCs/>
          <w:sz w:val="24"/>
          <w:szCs w:val="24"/>
        </w:rPr>
        <w:t xml:space="preserve">«Предельные параметры разрешенного использования недвижимости» ст.43.7 Градостроительные регламенты. Зоны сельскохозяйственного  использования. СХ-1. Зона  сельскохозяйственного использования  дополнить </w:t>
      </w:r>
      <w:r w:rsidRPr="005C119D">
        <w:rPr>
          <w:bCs/>
          <w:sz w:val="24"/>
          <w:szCs w:val="24"/>
        </w:rPr>
        <w:t>пунктом следующего содержания:</w:t>
      </w:r>
    </w:p>
    <w:p w:rsidR="00076726" w:rsidRPr="005C119D" w:rsidRDefault="00076726" w:rsidP="00934E1C">
      <w:pPr>
        <w:jc w:val="both"/>
        <w:rPr>
          <w:bCs/>
          <w:i/>
          <w:sz w:val="24"/>
          <w:szCs w:val="24"/>
        </w:rPr>
      </w:pPr>
    </w:p>
    <w:p w:rsidR="00934E1C" w:rsidRPr="005C119D" w:rsidRDefault="00B2407B" w:rsidP="00934E1C">
      <w:pPr>
        <w:jc w:val="both"/>
        <w:rPr>
          <w:sz w:val="24"/>
          <w:szCs w:val="24"/>
        </w:rPr>
      </w:pPr>
      <w:r w:rsidRPr="005C119D">
        <w:rPr>
          <w:sz w:val="24"/>
          <w:szCs w:val="24"/>
        </w:rPr>
        <w:t>«</w:t>
      </w:r>
      <w:r w:rsidR="00076726" w:rsidRPr="005C119D">
        <w:rPr>
          <w:sz w:val="24"/>
          <w:szCs w:val="24"/>
        </w:rPr>
        <w:t>Предельные (минимальные и (или) максимальные) размеры земельных участков, их</w:t>
      </w:r>
      <w:r w:rsidR="00833A26" w:rsidRPr="005C119D">
        <w:rPr>
          <w:sz w:val="24"/>
          <w:szCs w:val="24"/>
        </w:rPr>
        <w:t xml:space="preserve"> </w:t>
      </w:r>
      <w:r w:rsidR="00076726" w:rsidRPr="005C119D">
        <w:rPr>
          <w:sz w:val="24"/>
          <w:szCs w:val="24"/>
        </w:rPr>
        <w:t>площади,  устанавливаются</w:t>
      </w:r>
      <w:r w:rsidRPr="005C119D">
        <w:rPr>
          <w:sz w:val="24"/>
          <w:szCs w:val="24"/>
        </w:rPr>
        <w:t xml:space="preserve"> законодательством</w:t>
      </w:r>
      <w:r w:rsidR="00833A26" w:rsidRPr="005C119D">
        <w:rPr>
          <w:sz w:val="24"/>
          <w:szCs w:val="24"/>
        </w:rPr>
        <w:t xml:space="preserve"> </w:t>
      </w:r>
      <w:r w:rsidR="000C2DD7" w:rsidRPr="005C119D">
        <w:rPr>
          <w:sz w:val="24"/>
          <w:szCs w:val="24"/>
        </w:rPr>
        <w:t xml:space="preserve"> РФ и</w:t>
      </w:r>
      <w:r w:rsidRPr="005C119D">
        <w:rPr>
          <w:sz w:val="24"/>
          <w:szCs w:val="24"/>
        </w:rPr>
        <w:t xml:space="preserve"> Ивановской области, а так же с</w:t>
      </w:r>
      <w:r w:rsidR="00934E1C" w:rsidRPr="005C119D">
        <w:rPr>
          <w:sz w:val="24"/>
          <w:szCs w:val="24"/>
        </w:rPr>
        <w:t>огласно проекту планировки и действующими градостроите</w:t>
      </w:r>
      <w:r w:rsidR="00B83163" w:rsidRPr="005C119D">
        <w:rPr>
          <w:sz w:val="24"/>
          <w:szCs w:val="24"/>
        </w:rPr>
        <w:t>льными нормативами</w:t>
      </w:r>
      <w:r w:rsidRPr="005C119D">
        <w:rPr>
          <w:sz w:val="24"/>
          <w:szCs w:val="24"/>
        </w:rPr>
        <w:t>»</w:t>
      </w:r>
      <w:r w:rsidR="00833A26" w:rsidRPr="005C119D">
        <w:rPr>
          <w:sz w:val="24"/>
          <w:szCs w:val="24"/>
        </w:rPr>
        <w:t>.</w:t>
      </w:r>
    </w:p>
    <w:p w:rsidR="00934E1C" w:rsidRPr="005C119D" w:rsidRDefault="00934E1C" w:rsidP="00934E1C">
      <w:pPr>
        <w:jc w:val="both"/>
        <w:rPr>
          <w:bCs/>
          <w:i/>
          <w:sz w:val="24"/>
          <w:szCs w:val="24"/>
        </w:rPr>
      </w:pPr>
    </w:p>
    <w:p w:rsidR="00934E1C" w:rsidRPr="005C119D" w:rsidRDefault="00934E1C" w:rsidP="00934E1C">
      <w:pPr>
        <w:rPr>
          <w:sz w:val="24"/>
          <w:szCs w:val="24"/>
        </w:rPr>
      </w:pPr>
    </w:p>
    <w:p w:rsidR="00934E1C" w:rsidRPr="005C119D" w:rsidRDefault="00934E1C" w:rsidP="00934E1C">
      <w:pPr>
        <w:rPr>
          <w:sz w:val="24"/>
          <w:szCs w:val="24"/>
        </w:rPr>
      </w:pPr>
    </w:p>
    <w:p w:rsidR="00934E1C" w:rsidRPr="005C119D" w:rsidRDefault="00934E1C" w:rsidP="00934E1C">
      <w:pPr>
        <w:rPr>
          <w:sz w:val="24"/>
          <w:szCs w:val="24"/>
        </w:rPr>
      </w:pPr>
    </w:p>
    <w:p w:rsidR="00934E1C" w:rsidRPr="005C119D" w:rsidRDefault="00934E1C" w:rsidP="00934E1C">
      <w:pPr>
        <w:rPr>
          <w:sz w:val="24"/>
          <w:szCs w:val="24"/>
        </w:rPr>
      </w:pPr>
    </w:p>
    <w:p w:rsidR="00934E1C" w:rsidRPr="005C119D" w:rsidRDefault="00934E1C" w:rsidP="00934E1C">
      <w:pPr>
        <w:rPr>
          <w:sz w:val="24"/>
          <w:szCs w:val="24"/>
        </w:rPr>
      </w:pPr>
    </w:p>
    <w:p w:rsidR="00076726" w:rsidRPr="005C119D" w:rsidRDefault="00076726" w:rsidP="00934E1C">
      <w:pPr>
        <w:rPr>
          <w:sz w:val="24"/>
          <w:szCs w:val="24"/>
        </w:rPr>
      </w:pPr>
    </w:p>
    <w:p w:rsidR="00833A26" w:rsidRPr="005C119D" w:rsidRDefault="00833A26" w:rsidP="00934E1C">
      <w:pPr>
        <w:rPr>
          <w:sz w:val="24"/>
          <w:szCs w:val="24"/>
        </w:rPr>
      </w:pPr>
    </w:p>
    <w:p w:rsidR="00833A26" w:rsidRPr="005C119D" w:rsidRDefault="00833A26" w:rsidP="00934E1C">
      <w:pPr>
        <w:rPr>
          <w:sz w:val="24"/>
          <w:szCs w:val="24"/>
        </w:rPr>
      </w:pPr>
    </w:p>
    <w:p w:rsidR="00833A26" w:rsidRPr="005C119D" w:rsidRDefault="00833A26" w:rsidP="00934E1C">
      <w:pPr>
        <w:rPr>
          <w:sz w:val="24"/>
          <w:szCs w:val="24"/>
        </w:rPr>
      </w:pPr>
    </w:p>
    <w:p w:rsidR="00833A26" w:rsidRPr="005C119D" w:rsidRDefault="00833A26" w:rsidP="00934E1C">
      <w:pPr>
        <w:rPr>
          <w:sz w:val="24"/>
          <w:szCs w:val="24"/>
        </w:rPr>
      </w:pPr>
    </w:p>
    <w:p w:rsidR="00833A26" w:rsidRPr="005C119D" w:rsidRDefault="00833A26" w:rsidP="00934E1C">
      <w:pPr>
        <w:rPr>
          <w:sz w:val="24"/>
          <w:szCs w:val="24"/>
        </w:rPr>
      </w:pPr>
    </w:p>
    <w:p w:rsidR="00833A26" w:rsidRPr="005C119D" w:rsidRDefault="00833A26" w:rsidP="00934E1C">
      <w:pPr>
        <w:rPr>
          <w:sz w:val="24"/>
          <w:szCs w:val="24"/>
        </w:rPr>
      </w:pPr>
    </w:p>
    <w:p w:rsidR="00833A26" w:rsidRPr="005C119D" w:rsidRDefault="00833A26" w:rsidP="00934E1C">
      <w:pPr>
        <w:rPr>
          <w:sz w:val="24"/>
          <w:szCs w:val="24"/>
        </w:rPr>
      </w:pPr>
    </w:p>
    <w:p w:rsidR="00833A26" w:rsidRPr="005C119D" w:rsidRDefault="00833A26" w:rsidP="00934E1C">
      <w:pPr>
        <w:rPr>
          <w:sz w:val="24"/>
          <w:szCs w:val="24"/>
        </w:rPr>
      </w:pPr>
    </w:p>
    <w:p w:rsidR="00833A26" w:rsidRPr="005C119D" w:rsidRDefault="00833A26" w:rsidP="00934E1C">
      <w:pPr>
        <w:rPr>
          <w:sz w:val="24"/>
          <w:szCs w:val="24"/>
        </w:rPr>
      </w:pPr>
    </w:p>
    <w:p w:rsidR="00833A26" w:rsidRPr="005C119D" w:rsidRDefault="00833A26" w:rsidP="00934E1C">
      <w:pPr>
        <w:rPr>
          <w:sz w:val="24"/>
          <w:szCs w:val="24"/>
        </w:rPr>
      </w:pPr>
    </w:p>
    <w:p w:rsidR="00833A26" w:rsidRPr="005C119D" w:rsidRDefault="00833A26" w:rsidP="00934E1C">
      <w:pPr>
        <w:rPr>
          <w:sz w:val="24"/>
          <w:szCs w:val="24"/>
        </w:rPr>
      </w:pPr>
    </w:p>
    <w:p w:rsidR="00833A26" w:rsidRPr="005C119D" w:rsidRDefault="00833A26" w:rsidP="00934E1C">
      <w:pPr>
        <w:rPr>
          <w:sz w:val="24"/>
          <w:szCs w:val="24"/>
        </w:rPr>
      </w:pPr>
    </w:p>
    <w:sectPr w:rsidR="00833A26" w:rsidRPr="005C119D" w:rsidSect="00B33777">
      <w:pgSz w:w="11909" w:h="16834"/>
      <w:pgMar w:top="1134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singleLevel"/>
    <w:tmpl w:val="00000007"/>
    <w:name w:val="WW8Num21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1D917392"/>
    <w:multiLevelType w:val="multilevel"/>
    <w:tmpl w:val="E148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D06BD7"/>
    <w:multiLevelType w:val="hybridMultilevel"/>
    <w:tmpl w:val="D65296C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A861E45"/>
    <w:multiLevelType w:val="multilevel"/>
    <w:tmpl w:val="CE0E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D4EDF"/>
    <w:rsid w:val="00027DEA"/>
    <w:rsid w:val="00053EE2"/>
    <w:rsid w:val="00076726"/>
    <w:rsid w:val="000A2447"/>
    <w:rsid w:val="000C2DD7"/>
    <w:rsid w:val="000D1168"/>
    <w:rsid w:val="000E53A6"/>
    <w:rsid w:val="001508AC"/>
    <w:rsid w:val="001D33A3"/>
    <w:rsid w:val="001D6D7B"/>
    <w:rsid w:val="00215DD9"/>
    <w:rsid w:val="0023346F"/>
    <w:rsid w:val="00291490"/>
    <w:rsid w:val="002A6388"/>
    <w:rsid w:val="002B1785"/>
    <w:rsid w:val="00303BDC"/>
    <w:rsid w:val="00341DBE"/>
    <w:rsid w:val="003945B8"/>
    <w:rsid w:val="0039528D"/>
    <w:rsid w:val="00402F44"/>
    <w:rsid w:val="00440397"/>
    <w:rsid w:val="004734F6"/>
    <w:rsid w:val="00497F12"/>
    <w:rsid w:val="004B39EC"/>
    <w:rsid w:val="004D2AE3"/>
    <w:rsid w:val="004E39CC"/>
    <w:rsid w:val="004F6B49"/>
    <w:rsid w:val="0057085D"/>
    <w:rsid w:val="005C119D"/>
    <w:rsid w:val="005D7A16"/>
    <w:rsid w:val="00606BA4"/>
    <w:rsid w:val="0062005C"/>
    <w:rsid w:val="00631BF5"/>
    <w:rsid w:val="006376C9"/>
    <w:rsid w:val="006D40FE"/>
    <w:rsid w:val="006D4EDF"/>
    <w:rsid w:val="00727DF2"/>
    <w:rsid w:val="00754BD8"/>
    <w:rsid w:val="00793FF5"/>
    <w:rsid w:val="007B6368"/>
    <w:rsid w:val="007F456C"/>
    <w:rsid w:val="00822C1F"/>
    <w:rsid w:val="00833A26"/>
    <w:rsid w:val="00836428"/>
    <w:rsid w:val="008944E6"/>
    <w:rsid w:val="008B63D0"/>
    <w:rsid w:val="008B6993"/>
    <w:rsid w:val="00914B5C"/>
    <w:rsid w:val="009152BC"/>
    <w:rsid w:val="00916962"/>
    <w:rsid w:val="00934E1C"/>
    <w:rsid w:val="00954602"/>
    <w:rsid w:val="009600A7"/>
    <w:rsid w:val="00973B16"/>
    <w:rsid w:val="009E7C3E"/>
    <w:rsid w:val="00A6732F"/>
    <w:rsid w:val="00A94C83"/>
    <w:rsid w:val="00AC23B6"/>
    <w:rsid w:val="00AE0348"/>
    <w:rsid w:val="00AF6A13"/>
    <w:rsid w:val="00B1422F"/>
    <w:rsid w:val="00B15E54"/>
    <w:rsid w:val="00B2407B"/>
    <w:rsid w:val="00B33777"/>
    <w:rsid w:val="00B42D93"/>
    <w:rsid w:val="00B55C11"/>
    <w:rsid w:val="00B75D7F"/>
    <w:rsid w:val="00B83163"/>
    <w:rsid w:val="00B90DA7"/>
    <w:rsid w:val="00BC1084"/>
    <w:rsid w:val="00BC51AF"/>
    <w:rsid w:val="00C2557F"/>
    <w:rsid w:val="00C71C82"/>
    <w:rsid w:val="00D2063D"/>
    <w:rsid w:val="00D60919"/>
    <w:rsid w:val="00D7358B"/>
    <w:rsid w:val="00D748F2"/>
    <w:rsid w:val="00D776A2"/>
    <w:rsid w:val="00D86311"/>
    <w:rsid w:val="00D86E3C"/>
    <w:rsid w:val="00D9603D"/>
    <w:rsid w:val="00DA585C"/>
    <w:rsid w:val="00DB5AB3"/>
    <w:rsid w:val="00E63A41"/>
    <w:rsid w:val="00EC1805"/>
    <w:rsid w:val="00EE56EE"/>
    <w:rsid w:val="00F23A58"/>
    <w:rsid w:val="00F366B1"/>
    <w:rsid w:val="00F61ACB"/>
    <w:rsid w:val="00F76525"/>
    <w:rsid w:val="00F81056"/>
    <w:rsid w:val="00FB5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D4EDF"/>
    <w:pPr>
      <w:widowControl/>
      <w:suppressAutoHyphens/>
      <w:autoSpaceDN/>
      <w:adjustRightInd/>
      <w:jc w:val="both"/>
    </w:pPr>
    <w:rPr>
      <w:kern w:val="1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6D4EDF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6D4E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D4E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">
    <w:name w:val="Îñíîâíîé òåêñò 2"/>
    <w:basedOn w:val="a"/>
    <w:rsid w:val="00934E1C"/>
    <w:pPr>
      <w:suppressAutoHyphens/>
      <w:autoSpaceDE/>
      <w:autoSpaceDN/>
      <w:adjustRightInd/>
      <w:ind w:firstLine="720"/>
      <w:jc w:val="both"/>
    </w:pPr>
    <w:rPr>
      <w:rFonts w:cs="Calibri"/>
      <w:b/>
      <w:color w:val="000000"/>
      <w:sz w:val="24"/>
      <w:lang w:val="en-US" w:eastAsia="ar-SA"/>
    </w:rPr>
  </w:style>
  <w:style w:type="paragraph" w:styleId="a5">
    <w:name w:val="List Paragraph"/>
    <w:basedOn w:val="a"/>
    <w:uiPriority w:val="34"/>
    <w:qFormat/>
    <w:rsid w:val="00934E1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34E1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34E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9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90490-17AC-4ADD-861C-31A2D9086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2480</Words>
  <Characters>14139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Мортки</dc:creator>
  <cp:lastModifiedBy>bux24</cp:lastModifiedBy>
  <cp:revision>5</cp:revision>
  <cp:lastPrinted>2017-03-22T07:51:00Z</cp:lastPrinted>
  <dcterms:created xsi:type="dcterms:W3CDTF">2017-03-14T12:26:00Z</dcterms:created>
  <dcterms:modified xsi:type="dcterms:W3CDTF">2017-03-22T07:52:00Z</dcterms:modified>
</cp:coreProperties>
</file>