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5F" w:rsidRDefault="00C7485F" w:rsidP="00C74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C7485F" w:rsidRDefault="00C7485F" w:rsidP="00C74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C7485F" w:rsidRDefault="00C7485F" w:rsidP="00C7485F">
      <w:pPr>
        <w:rPr>
          <w:b/>
          <w:sz w:val="28"/>
          <w:szCs w:val="28"/>
        </w:rPr>
      </w:pPr>
    </w:p>
    <w:p w:rsidR="00C7485F" w:rsidRDefault="00C7485F" w:rsidP="00C74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C7485F" w:rsidRDefault="00C7485F" w:rsidP="00C7485F">
      <w:pPr>
        <w:jc w:val="center"/>
        <w:rPr>
          <w:b/>
          <w:sz w:val="28"/>
          <w:szCs w:val="28"/>
        </w:rPr>
      </w:pPr>
    </w:p>
    <w:p w:rsidR="00C7485F" w:rsidRDefault="00C7485F" w:rsidP="00C748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C7485F" w:rsidRDefault="00C7485F" w:rsidP="00C7485F">
      <w:pPr>
        <w:jc w:val="center"/>
        <w:rPr>
          <w:b/>
          <w:sz w:val="32"/>
          <w:szCs w:val="32"/>
        </w:rPr>
      </w:pPr>
    </w:p>
    <w:p w:rsidR="00C7485F" w:rsidRDefault="00C728AD" w:rsidP="00C7485F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22.04.2015 г.</w:t>
      </w:r>
      <w:r>
        <w:rPr>
          <w:b/>
          <w:sz w:val="28"/>
          <w:szCs w:val="28"/>
        </w:rPr>
        <w:tab/>
        <w:t xml:space="preserve">      № 228</w:t>
      </w:r>
    </w:p>
    <w:p w:rsidR="00C7485F" w:rsidRDefault="00C7485F" w:rsidP="00C7485F">
      <w:pPr>
        <w:tabs>
          <w:tab w:val="left" w:pos="6570"/>
        </w:tabs>
        <w:rPr>
          <w:b/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C7485F" w:rsidRDefault="00C7485F" w:rsidP="00C7485F">
      <w:pPr>
        <w:tabs>
          <w:tab w:val="left" w:pos="6570"/>
        </w:tabs>
        <w:jc w:val="center"/>
        <w:rPr>
          <w:b/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jc w:val="center"/>
        <w:rPr>
          <w:b/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области.</w:t>
      </w:r>
    </w:p>
    <w:p w:rsidR="00C7485F" w:rsidRDefault="00C7485F" w:rsidP="00C7485F">
      <w:pPr>
        <w:tabs>
          <w:tab w:val="left" w:pos="6570"/>
        </w:tabs>
        <w:rPr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№ 131-ФЗ от 06.10.2003г., Федеральным законом «О государственной регистрации уставов муниципальных образований» № 97-ФЗ от 21.07.2005г., </w:t>
      </w:r>
    </w:p>
    <w:p w:rsidR="00C7485F" w:rsidRDefault="00C7485F" w:rsidP="00C7485F">
      <w:pPr>
        <w:tabs>
          <w:tab w:val="left" w:pos="6570"/>
        </w:tabs>
        <w:jc w:val="center"/>
        <w:rPr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C7485F" w:rsidRDefault="00C7485F" w:rsidP="00C7485F">
      <w:pPr>
        <w:tabs>
          <w:tab w:val="left" w:pos="6570"/>
        </w:tabs>
        <w:ind w:firstLine="360"/>
        <w:jc w:val="center"/>
        <w:rPr>
          <w:sz w:val="28"/>
          <w:szCs w:val="28"/>
        </w:rPr>
      </w:pPr>
    </w:p>
    <w:p w:rsidR="00C7485F" w:rsidRDefault="00C7485F" w:rsidP="00C7485F">
      <w:pPr>
        <w:numPr>
          <w:ilvl w:val="0"/>
          <w:numId w:val="1"/>
        </w:num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муниципальный правовой акт о внесении изменений и дополнений в Устав Илья-Высоковского сельского поселения Пучежского муниципального района Ивановской области (прилагается).</w:t>
      </w:r>
    </w:p>
    <w:p w:rsidR="00C7485F" w:rsidRDefault="00C7485F" w:rsidP="00C7485F">
      <w:pPr>
        <w:pStyle w:val="a3"/>
        <w:numPr>
          <w:ilvl w:val="0"/>
          <w:numId w:val="1"/>
        </w:numPr>
      </w:pPr>
      <w:r>
        <w:t>Направить принятый муниципальный правовой акт о внесении   изменений и дополнений в Устав Илья-Высоковского сельского поселения Пучежского муниципального района Ивановской области для государственной регистрации.</w:t>
      </w:r>
    </w:p>
    <w:p w:rsidR="00C7485F" w:rsidRDefault="00C7485F" w:rsidP="00C7485F">
      <w:pPr>
        <w:pStyle w:val="a3"/>
        <w:numPr>
          <w:ilvl w:val="0"/>
          <w:numId w:val="1"/>
        </w:numPr>
      </w:pPr>
      <w:r>
        <w:t xml:space="preserve">Настоящее решение вступает в силу после официального обнародования на территории  Илья-Высоковского сельского поселения  в соответствии с частью 3 статьи 37 Устава Илья-Высоковского сельского поселения. </w:t>
      </w:r>
    </w:p>
    <w:p w:rsidR="00C7485F" w:rsidRDefault="00C7485F" w:rsidP="00C7485F">
      <w:pPr>
        <w:pStyle w:val="a3"/>
        <w:numPr>
          <w:ilvl w:val="0"/>
          <w:numId w:val="1"/>
        </w:numPr>
      </w:pPr>
      <w:r>
        <w:t>Обнародовать настоящее решение путем размещения его полного текста на информационном стенде в администрации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поселения,  в соответствии с частью 7 статьи 37 Устава Илья-Высоковского сельского поселения.</w:t>
      </w:r>
    </w:p>
    <w:p w:rsidR="00C7485F" w:rsidRDefault="00C7485F" w:rsidP="00C7485F">
      <w:pPr>
        <w:tabs>
          <w:tab w:val="left" w:pos="6570"/>
        </w:tabs>
        <w:ind w:firstLine="360"/>
        <w:rPr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ind w:firstLine="360"/>
        <w:rPr>
          <w:sz w:val="28"/>
          <w:szCs w:val="28"/>
        </w:rPr>
      </w:pPr>
    </w:p>
    <w:p w:rsidR="00C7485F" w:rsidRDefault="00C7485F" w:rsidP="00C7485F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поселения                            В.Н.Филатова</w:t>
      </w:r>
    </w:p>
    <w:p w:rsidR="00C7485F" w:rsidRDefault="00C7485F" w:rsidP="00C7485F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C7485F" w:rsidRDefault="00C7485F" w:rsidP="00C7485F">
      <w:pPr>
        <w:jc w:val="right"/>
        <w:rPr>
          <w:b/>
        </w:rPr>
      </w:pPr>
    </w:p>
    <w:p w:rsidR="00C7485F" w:rsidRDefault="00C7485F" w:rsidP="00C7485F">
      <w:pPr>
        <w:jc w:val="right"/>
        <w:rPr>
          <w:b/>
        </w:rPr>
      </w:pPr>
    </w:p>
    <w:p w:rsidR="00C7485F" w:rsidRDefault="00C7485F" w:rsidP="00C7485F">
      <w:pPr>
        <w:jc w:val="both"/>
        <w:rPr>
          <w:sz w:val="26"/>
        </w:rPr>
      </w:pPr>
    </w:p>
    <w:p w:rsidR="00C7485F" w:rsidRPr="00C7485F" w:rsidRDefault="00C7485F" w:rsidP="00C7485F">
      <w:pPr>
        <w:jc w:val="both"/>
      </w:pPr>
      <w:r>
        <w:rPr>
          <w:sz w:val="26"/>
        </w:rPr>
        <w:t xml:space="preserve">                                                                            </w:t>
      </w:r>
      <w:r w:rsidR="00C728AD">
        <w:rPr>
          <w:sz w:val="26"/>
        </w:rPr>
        <w:t xml:space="preserve">       </w:t>
      </w:r>
      <w:r>
        <w:rPr>
          <w:sz w:val="26"/>
        </w:rPr>
        <w:t xml:space="preserve"> </w:t>
      </w:r>
      <w:r w:rsidRPr="00C7485F">
        <w:t xml:space="preserve">  Приложение № 1 к решению Совета </w:t>
      </w:r>
    </w:p>
    <w:p w:rsidR="00C7485F" w:rsidRPr="00C7485F" w:rsidRDefault="00C7485F" w:rsidP="00C7485F">
      <w:pPr>
        <w:jc w:val="right"/>
      </w:pPr>
      <w:r w:rsidRPr="00C7485F">
        <w:t>Илья-Высоковского сельского поселения</w:t>
      </w:r>
    </w:p>
    <w:p w:rsidR="00C7485F" w:rsidRPr="00C7485F" w:rsidRDefault="00C7485F" w:rsidP="00C7485F">
      <w:pPr>
        <w:jc w:val="right"/>
      </w:pPr>
      <w:r w:rsidRPr="00C7485F">
        <w:t xml:space="preserve">от </w:t>
      </w:r>
      <w:r w:rsidR="00C728AD">
        <w:t>22</w:t>
      </w:r>
      <w:r w:rsidRPr="00C7485F">
        <w:t>.0</w:t>
      </w:r>
      <w:r>
        <w:t>4</w:t>
      </w:r>
      <w:r w:rsidRPr="00C7485F">
        <w:t>.2015 г. №</w:t>
      </w:r>
      <w:r w:rsidR="00C728AD">
        <w:t xml:space="preserve"> 228</w:t>
      </w:r>
      <w:r w:rsidRPr="00C7485F">
        <w:t xml:space="preserve"> </w:t>
      </w:r>
    </w:p>
    <w:p w:rsidR="00C7485F" w:rsidRDefault="00C7485F" w:rsidP="00C7485F">
      <w:pPr>
        <w:jc w:val="right"/>
        <w:rPr>
          <w:sz w:val="26"/>
        </w:rPr>
      </w:pPr>
    </w:p>
    <w:p w:rsidR="00C7485F" w:rsidRDefault="00C7485F" w:rsidP="00C7485F">
      <w:pPr>
        <w:jc w:val="both"/>
        <w:rPr>
          <w:sz w:val="26"/>
        </w:rPr>
      </w:pPr>
    </w:p>
    <w:p w:rsidR="00C7485F" w:rsidRPr="00C7485F" w:rsidRDefault="00C7485F" w:rsidP="00C7485F">
      <w:pPr>
        <w:pStyle w:val="a3"/>
        <w:jc w:val="center"/>
        <w:rPr>
          <w:b/>
          <w:sz w:val="24"/>
          <w:szCs w:val="24"/>
        </w:rPr>
      </w:pPr>
      <w:r w:rsidRPr="00C7485F">
        <w:rPr>
          <w:b/>
          <w:sz w:val="24"/>
          <w:szCs w:val="24"/>
        </w:rPr>
        <w:t>Муниципальный правовой акт о внесении изменений  и  дополнений</w:t>
      </w:r>
    </w:p>
    <w:p w:rsidR="00C7485F" w:rsidRPr="00C7485F" w:rsidRDefault="00C7485F" w:rsidP="00C7485F">
      <w:pPr>
        <w:pStyle w:val="a3"/>
        <w:jc w:val="center"/>
        <w:rPr>
          <w:b/>
          <w:sz w:val="24"/>
          <w:szCs w:val="24"/>
        </w:rPr>
      </w:pPr>
      <w:r w:rsidRPr="00C7485F">
        <w:rPr>
          <w:b/>
          <w:sz w:val="24"/>
          <w:szCs w:val="24"/>
        </w:rPr>
        <w:t>в Устав Илья-Высоковского сельского поселения</w:t>
      </w:r>
    </w:p>
    <w:p w:rsidR="00C7485F" w:rsidRPr="00C7485F" w:rsidRDefault="00C7485F" w:rsidP="00C7485F">
      <w:pPr>
        <w:pStyle w:val="a3"/>
        <w:jc w:val="center"/>
        <w:rPr>
          <w:b/>
          <w:sz w:val="24"/>
          <w:szCs w:val="24"/>
        </w:rPr>
      </w:pPr>
      <w:r w:rsidRPr="00C7485F">
        <w:rPr>
          <w:b/>
          <w:sz w:val="24"/>
          <w:szCs w:val="24"/>
        </w:rPr>
        <w:t>Пучежского муниципального района Ивановской области,</w:t>
      </w:r>
    </w:p>
    <w:p w:rsidR="00C7485F" w:rsidRPr="00C7485F" w:rsidRDefault="00C7485F" w:rsidP="00C7485F">
      <w:pPr>
        <w:pStyle w:val="a3"/>
        <w:jc w:val="center"/>
        <w:rPr>
          <w:b/>
          <w:sz w:val="24"/>
          <w:szCs w:val="24"/>
        </w:rPr>
      </w:pPr>
      <w:proofErr w:type="gramStart"/>
      <w:r w:rsidRPr="00C7485F">
        <w:rPr>
          <w:b/>
          <w:sz w:val="24"/>
          <w:szCs w:val="24"/>
        </w:rPr>
        <w:t>принятый</w:t>
      </w:r>
      <w:proofErr w:type="gramEnd"/>
      <w:r w:rsidRPr="00C7485F">
        <w:rPr>
          <w:b/>
          <w:sz w:val="24"/>
          <w:szCs w:val="24"/>
        </w:rPr>
        <w:t xml:space="preserve"> решением Совета Илья-Высоковского сельского поселения Пучежского муниципального района Ивановской области от 28.06.2012 года  № 98, с изменениями и дополнениями, принятыми решениями Совета Илья-Высоковского сельского поселения Пучежского муниципального района Ивановской области </w:t>
      </w:r>
      <w:hyperlink r:id="rId5" w:tgtFrame="_self" w:history="1">
        <w:r w:rsidRPr="00C7485F">
          <w:rPr>
            <w:b/>
            <w:sz w:val="24"/>
            <w:szCs w:val="24"/>
          </w:rPr>
          <w:t>от 15.03.2013 №142</w:t>
        </w:r>
      </w:hyperlink>
      <w:r w:rsidRPr="00C7485F">
        <w:rPr>
          <w:b/>
          <w:sz w:val="24"/>
          <w:szCs w:val="24"/>
        </w:rPr>
        <w:t xml:space="preserve">, </w:t>
      </w:r>
      <w:hyperlink r:id="rId6" w:tgtFrame="_self" w:history="1">
        <w:r w:rsidRPr="00C7485F">
          <w:rPr>
            <w:b/>
            <w:sz w:val="24"/>
            <w:szCs w:val="24"/>
          </w:rPr>
          <w:t>от 26.11.2013 №170</w:t>
        </w:r>
      </w:hyperlink>
    </w:p>
    <w:p w:rsidR="00C7485F" w:rsidRPr="00B57943" w:rsidRDefault="00C7485F" w:rsidP="00C7485F">
      <w:pPr>
        <w:pStyle w:val="a3"/>
        <w:jc w:val="center"/>
        <w:rPr>
          <w:b/>
          <w:sz w:val="26"/>
          <w:szCs w:val="26"/>
        </w:rPr>
      </w:pP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>1. Первое предложение части 1 статьи 7 Устава изложить в следующей редакции: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«1. В соответствии с Федеральным законом от 06.10.2003 № 131-ФЗ "Об общих принципах организации местного самоуправления в Российской Федерации" и Законом Ивановской области от 28.11.2014 № 92-ОЗ «О закреплении отдельных вопросов местного значения за сельскими поселениями Ивановской области» к вопросам местного значения поселения относятся:».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>2. Новая редакция пунктов 1, 20, 21, 22, 32 части 1 статьи 7 Устава: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C7485F" w:rsidRPr="00C7485F" w:rsidRDefault="00C7485F" w:rsidP="00C7485F">
      <w:pPr>
        <w:adjustRightInd w:val="0"/>
        <w:ind w:firstLine="540"/>
        <w:jc w:val="both"/>
        <w:outlineLvl w:val="1"/>
      </w:pPr>
      <w:r w:rsidRPr="00C7485F">
        <w:t xml:space="preserve">20) утверждение правил благоустройства территории поселения, </w:t>
      </w:r>
      <w:proofErr w:type="gramStart"/>
      <w:r w:rsidRPr="00C7485F">
        <w:t>устанавливающих</w:t>
      </w:r>
      <w:proofErr w:type="gramEnd"/>
      <w:r w:rsidRPr="00C7485F"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7485F" w:rsidRPr="00C7485F" w:rsidRDefault="00C7485F" w:rsidP="00C7485F">
      <w:pPr>
        <w:pStyle w:val="ConsPlusCell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7485F">
        <w:rPr>
          <w:rFonts w:eastAsia="Times New Roman"/>
          <w:sz w:val="24"/>
          <w:szCs w:val="24"/>
          <w:lang w:eastAsia="ru-RU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 капитального строительства, расположенных на территории поселения, утверждение местных нормативов градостроительного  проектирования поселения, резервирование  земель</w:t>
      </w:r>
      <w:proofErr w:type="gramEnd"/>
      <w:r w:rsidRPr="00C7485F">
        <w:rPr>
          <w:rFonts w:eastAsia="Times New Roman"/>
          <w:sz w:val="24"/>
          <w:szCs w:val="24"/>
          <w:lang w:eastAsia="ru-RU"/>
        </w:rPr>
        <w:t xml:space="preserve"> и изъятие земельных 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 w:rsidRPr="00C7485F">
        <w:rPr>
          <w:rFonts w:ascii="Times New Roman" w:hAnsi="Times New Roman" w:cs="Times New Roman"/>
          <w:sz w:val="24"/>
          <w:szCs w:val="24"/>
        </w:rPr>
        <w:lastRenderedPageBreak/>
        <w:t>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>.</w:t>
      </w:r>
    </w:p>
    <w:p w:rsidR="00C7485F" w:rsidRPr="00C7485F" w:rsidRDefault="00C7485F" w:rsidP="00C7485F">
      <w:pPr>
        <w:adjustRightInd w:val="0"/>
        <w:ind w:firstLine="540"/>
        <w:jc w:val="both"/>
        <w:rPr>
          <w:b/>
        </w:rPr>
      </w:pPr>
      <w:r w:rsidRPr="00C7485F">
        <w:rPr>
          <w:b/>
        </w:rPr>
        <w:t>3. Пункты 34,  35 части 1 статьи 7 Устава признать утратившими силу.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 xml:space="preserve">4. Часть 1 статьи 8 Устава дополнить пунктами 12, 13 следующего содержания: 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«12) создание условий для организации 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7" w:history="1">
        <w:r w:rsidRPr="00C748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7485F">
        <w:rPr>
          <w:rFonts w:ascii="Times New Roman" w:hAnsi="Times New Roman" w:cs="Times New Roman"/>
          <w:sz w:val="24"/>
          <w:szCs w:val="24"/>
        </w:rPr>
        <w:t>.».</w:t>
      </w:r>
    </w:p>
    <w:p w:rsidR="00C7485F" w:rsidRPr="00C7485F" w:rsidRDefault="00C7485F" w:rsidP="00C7485F">
      <w:pPr>
        <w:adjustRightInd w:val="0"/>
        <w:ind w:firstLine="540"/>
        <w:jc w:val="both"/>
        <w:rPr>
          <w:b/>
        </w:rPr>
      </w:pPr>
      <w:r w:rsidRPr="00C7485F">
        <w:rPr>
          <w:b/>
        </w:rPr>
        <w:t>5. Новая редакция пунктов 3, 8.1 части 1 статьи 9 Устава:</w:t>
      </w:r>
    </w:p>
    <w:p w:rsidR="00C7485F" w:rsidRPr="00C7485F" w:rsidRDefault="00C7485F" w:rsidP="00C7485F">
      <w:pPr>
        <w:ind w:firstLine="540"/>
        <w:jc w:val="both"/>
      </w:pPr>
      <w:r w:rsidRPr="00C7485F"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 8.1) разработка и утверждение </w:t>
      </w:r>
      <w:hyperlink r:id="rId8" w:history="1">
        <w:r w:rsidRPr="00C7485F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C7485F">
        <w:rPr>
          <w:rFonts w:ascii="Times New Roman" w:hAnsi="Times New Roman" w:cs="Times New Roman"/>
          <w:sz w:val="24"/>
          <w:szCs w:val="24"/>
        </w:rPr>
        <w:t xml:space="preserve">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9" w:history="1">
        <w:r w:rsidRPr="00C7485F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C7485F">
        <w:rPr>
          <w:rFonts w:ascii="Times New Roman" w:hAnsi="Times New Roman" w:cs="Times New Roman"/>
          <w:sz w:val="24"/>
          <w:szCs w:val="24"/>
        </w:rPr>
        <w:t xml:space="preserve"> к которым устанавливаются Правительством Российской Федерации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>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>6. Новая редакция части 1 статьи 9.1. Устава: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Ивановской области.».</w:t>
      </w:r>
      <w:proofErr w:type="gramEnd"/>
    </w:p>
    <w:p w:rsidR="00C7485F" w:rsidRPr="00C7485F" w:rsidRDefault="00C7485F" w:rsidP="00C7485F">
      <w:pPr>
        <w:ind w:firstLine="540"/>
        <w:rPr>
          <w:b/>
        </w:rPr>
      </w:pPr>
      <w:r w:rsidRPr="00C7485F">
        <w:rPr>
          <w:b/>
        </w:rPr>
        <w:t>7. Новая редакция пункта 3 части 3 статьи 18 Устава:</w:t>
      </w:r>
    </w:p>
    <w:p w:rsidR="00C7485F" w:rsidRPr="00C7485F" w:rsidRDefault="00C7485F" w:rsidP="00C7485F">
      <w:pPr>
        <w:pStyle w:val="ConsPlusCell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7485F">
        <w:rPr>
          <w:rFonts w:eastAsia="Times New Roman"/>
          <w:sz w:val="24"/>
          <w:szCs w:val="24"/>
          <w:lang w:eastAsia="ru-RU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 за исключением случаев, предусмотренных  Градостроительным кодексом   Российской  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C7485F">
        <w:rPr>
          <w:rFonts w:eastAsia="Times New Roman"/>
          <w:sz w:val="24"/>
          <w:szCs w:val="24"/>
          <w:lang w:eastAsia="ru-RU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C7485F">
        <w:rPr>
          <w:rFonts w:eastAsia="Times New Roman"/>
          <w:sz w:val="24"/>
          <w:szCs w:val="24"/>
          <w:lang w:eastAsia="ru-RU"/>
        </w:rPr>
        <w:t>;»</w:t>
      </w:r>
      <w:proofErr w:type="gramEnd"/>
      <w:r w:rsidRPr="00C7485F">
        <w:rPr>
          <w:rFonts w:eastAsia="Times New Roman"/>
          <w:sz w:val="24"/>
          <w:szCs w:val="24"/>
          <w:lang w:eastAsia="ru-RU"/>
        </w:rPr>
        <w:t>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 xml:space="preserve">8. Статью 24 Устава дополнить абзацем 6 следующего содержания: 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«Порядок формирования, полномочия, срок полномочий, подотчетность, подконтрольность органов местного самоуправления Илья-Высоковского сельского поселения, а также иные вопросы организации и деятельности указанных органов определяются настоящим Уставом в соответствии с законом Ивановской области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485F" w:rsidRPr="00C7485F" w:rsidRDefault="00C7485F" w:rsidP="00C7485F">
      <w:pPr>
        <w:ind w:firstLine="540"/>
        <w:jc w:val="both"/>
        <w:rPr>
          <w:b/>
        </w:rPr>
      </w:pPr>
      <w:r w:rsidRPr="00C7485F">
        <w:rPr>
          <w:b/>
        </w:rPr>
        <w:t>9. Новая редакция пункта 9 части 2 статьи 26 Устава:</w:t>
      </w:r>
    </w:p>
    <w:p w:rsidR="00C7485F" w:rsidRPr="00C7485F" w:rsidRDefault="00C7485F" w:rsidP="00C7485F">
      <w:pPr>
        <w:ind w:firstLine="540"/>
        <w:jc w:val="both"/>
      </w:pPr>
      <w:proofErr w:type="gramStart"/>
      <w:r w:rsidRPr="00C7485F">
        <w:t xml:space="preserve">«9) принятие в соответствии со своей компетенцией в случаях, предусмотренных законодательством Российской Федерации о контрактной системе в сфере закупок товаров, работ, услуг для обеспечения муниципальных нужд, решений Совета, </w:t>
      </w:r>
      <w:r w:rsidRPr="00C7485F">
        <w:lastRenderedPageBreak/>
        <w:t xml:space="preserve">регулирующих отношения, указанные в </w:t>
      </w:r>
      <w:hyperlink r:id="rId10" w:tgtFrame="_self" w:history="1">
        <w:r w:rsidRPr="00C7485F">
          <w:t>части 1 статьи 1</w:t>
        </w:r>
      </w:hyperlink>
      <w:r w:rsidRPr="00C7485F"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нужд;».</w:t>
      </w:r>
      <w:proofErr w:type="gramEnd"/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>10. Пункт 1 части 6 статьи 28 Устава признать утратившим силу.</w:t>
      </w:r>
    </w:p>
    <w:p w:rsidR="00C7485F" w:rsidRPr="00C7485F" w:rsidRDefault="00C7485F" w:rsidP="00C7485F">
      <w:pPr>
        <w:ind w:firstLine="540"/>
        <w:jc w:val="both"/>
        <w:rPr>
          <w:b/>
        </w:rPr>
      </w:pPr>
      <w:r w:rsidRPr="00C7485F">
        <w:rPr>
          <w:b/>
        </w:rPr>
        <w:t>11. Новая редакция пункта 2 части 6 статьи 28 Устава: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85F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Ивановской области, ему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 xml:space="preserve"> не поручено участвовать в управлении этой организацией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C7485F" w:rsidRPr="00C7485F" w:rsidRDefault="00C7485F" w:rsidP="00C7485F">
      <w:pPr>
        <w:ind w:firstLine="540"/>
        <w:rPr>
          <w:b/>
        </w:rPr>
      </w:pPr>
      <w:r w:rsidRPr="00C7485F">
        <w:rPr>
          <w:b/>
        </w:rPr>
        <w:t>12. Новая редакция части 2 статьи 33 Устава:</w:t>
      </w:r>
    </w:p>
    <w:p w:rsidR="00C7485F" w:rsidRPr="00C7485F" w:rsidRDefault="00C7485F" w:rsidP="00C7485F">
      <w:pPr>
        <w:adjustRightInd w:val="0"/>
        <w:ind w:firstLine="540"/>
        <w:jc w:val="both"/>
        <w:outlineLvl w:val="1"/>
      </w:pPr>
      <w:r w:rsidRPr="00C7485F">
        <w:t xml:space="preserve">«2. Глава Администрации Илья-Высоковского сельского поселения назначается на должность по контракту, заключаемому по результатам конкурса на замещение указанной должности. </w:t>
      </w:r>
    </w:p>
    <w:p w:rsidR="00C7485F" w:rsidRPr="00C7485F" w:rsidRDefault="00C7485F" w:rsidP="00C7485F">
      <w:pPr>
        <w:adjustRightInd w:val="0"/>
        <w:ind w:firstLine="540"/>
        <w:jc w:val="both"/>
        <w:outlineLvl w:val="1"/>
      </w:pPr>
      <w:r w:rsidRPr="00C7485F">
        <w:t>Контра</w:t>
      </w:r>
      <w:proofErr w:type="gramStart"/>
      <w:r w:rsidRPr="00C7485F">
        <w:t>кт с Гл</w:t>
      </w:r>
      <w:proofErr w:type="gramEnd"/>
      <w:r w:rsidRPr="00C7485F">
        <w:t>авой Администрации Илья-Высоковского сельского поселения заключается на срок полномочий Совета Илья-Высоковского сельского поселения, принявшего решение о назначении лица на должность Главы Администрации Илья-Высоковского сельского поселения (до дня начала работы Совета Илья-Высоковского сельского поселения нового созыва), но не менее чем на два года.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>Условия контракта для Главы Администрации Илья-Высоковского сельского поселения утверждаются Советом Илья-Высоковского сельского поселения.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 xml:space="preserve">Порядок проведения конкурса на замещение должности Главы Администрации Илья-Высоковского сельского поселения устанавливается Советом Илья-Высоковского сельского поселения. 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>Общее число членов конкурсной комиссии устанавливается Советом Илья-Высоковского сельского поселения. Половина членов конкурсной комиссии назначается Советом Илья-Высоковского сельского поселения, а другая половина - Главой Администрации Пучежского муниципального района.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r w:rsidRPr="00C7485F">
        <w:t>Лицо назначается на должность главы местной администрации Советом Илья-Высоковского сельского поселения из числа кандидатов, представленных конкурсной комиссией по результатам конкурса.</w:t>
      </w:r>
    </w:p>
    <w:p w:rsidR="00C7485F" w:rsidRPr="00C7485F" w:rsidRDefault="00C7485F" w:rsidP="00C7485F">
      <w:pPr>
        <w:adjustRightInd w:val="0"/>
        <w:ind w:firstLine="540"/>
        <w:jc w:val="both"/>
      </w:pPr>
      <w:r w:rsidRPr="00C7485F">
        <w:t>Контра</w:t>
      </w:r>
      <w:proofErr w:type="gramStart"/>
      <w:r w:rsidRPr="00C7485F">
        <w:t>кт с Гл</w:t>
      </w:r>
      <w:proofErr w:type="gramEnd"/>
      <w:r w:rsidRPr="00C7485F">
        <w:t>авой Администрации Илья-Высоковского сельского поселения заключает Глава Илья-Высоковского сельского поселения. Глава Администрации Илья-Высоковского сельского поселения по решению вопросов местного значения поселения и иных вопросов, относящихся к его компетенции, взаимодействует с органами государственной власти, органами местного самоуправления, организациями, гражданами.</w:t>
      </w:r>
    </w:p>
    <w:p w:rsidR="00C7485F" w:rsidRPr="00C7485F" w:rsidRDefault="00C7485F" w:rsidP="00C7485F">
      <w:pPr>
        <w:adjustRightInd w:val="0"/>
        <w:ind w:firstLine="540"/>
        <w:jc w:val="both"/>
      </w:pPr>
      <w:r w:rsidRPr="00C7485F">
        <w:t>Глава Администрации Илья-Высоковского сельского поселения представляет Администрацию Илья-Высоковского сельского поселения в отношениях с органами государственной власти, органами местного самоуправления, организациями, гражданами.</w:t>
      </w:r>
    </w:p>
    <w:p w:rsidR="00C7485F" w:rsidRPr="00C7485F" w:rsidRDefault="00C7485F" w:rsidP="00C7485F">
      <w:pPr>
        <w:adjustRightInd w:val="0"/>
        <w:ind w:firstLine="540"/>
        <w:jc w:val="both"/>
      </w:pPr>
      <w:r w:rsidRPr="00C7485F">
        <w:t xml:space="preserve">Глава Администрации Илья-Высоковского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Илья-Высоковского сельского поселения не вправе </w:t>
      </w:r>
      <w:r w:rsidRPr="00C7485F"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7485F">
        <w:t>.».</w:t>
      </w:r>
      <w:proofErr w:type="gramEnd"/>
    </w:p>
    <w:p w:rsidR="00C7485F" w:rsidRPr="00C7485F" w:rsidRDefault="00C7485F" w:rsidP="00C7485F">
      <w:pPr>
        <w:adjustRightInd w:val="0"/>
        <w:ind w:firstLine="540"/>
        <w:jc w:val="both"/>
        <w:rPr>
          <w:b/>
        </w:rPr>
      </w:pPr>
      <w:r w:rsidRPr="00C7485F">
        <w:rPr>
          <w:b/>
          <w:bCs/>
        </w:rPr>
        <w:t xml:space="preserve">13. </w:t>
      </w:r>
      <w:r w:rsidRPr="00C7485F">
        <w:rPr>
          <w:b/>
        </w:rPr>
        <w:t>Пункт 3 части 2 статьи 34 Устава признать утратившим силу.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5F">
        <w:rPr>
          <w:rFonts w:ascii="Times New Roman" w:hAnsi="Times New Roman" w:cs="Times New Roman"/>
          <w:b/>
          <w:sz w:val="24"/>
          <w:szCs w:val="24"/>
        </w:rPr>
        <w:t xml:space="preserve">14. Часть 8 статьи 36 Устава дополнить абзацем 2 следующего содержания: </w:t>
      </w:r>
    </w:p>
    <w:p w:rsidR="00C7485F" w:rsidRPr="00C7485F" w:rsidRDefault="00C7485F" w:rsidP="00C7485F">
      <w:pPr>
        <w:tabs>
          <w:tab w:val="left" w:pos="0"/>
          <w:tab w:val="left" w:pos="567"/>
        </w:tabs>
        <w:adjustRightInd w:val="0"/>
        <w:ind w:firstLine="540"/>
        <w:jc w:val="both"/>
      </w:pPr>
      <w:proofErr w:type="gramStart"/>
      <w:r w:rsidRPr="00C7485F"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1" w:tgtFrame="_self" w:history="1">
        <w:r w:rsidRPr="00C7485F">
          <w:t>законодательством</w:t>
        </w:r>
      </w:hyperlink>
      <w:r w:rsidRPr="00C7485F">
        <w:t xml:space="preserve"> Российской Федерации об уполномоченных по защите прав предпринимателей.</w:t>
      </w:r>
      <w:proofErr w:type="gramEnd"/>
      <w:r w:rsidRPr="00C7485F">
        <w:t xml:space="preserve"> Об исполнении полученного предписания Администрация Илья-Высоковского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Илья-Высоковского сельского поселения - не позднее трех дней со дня принятия ими решения</w:t>
      </w:r>
      <w:proofErr w:type="gramStart"/>
      <w:r w:rsidRPr="00C7485F">
        <w:t>.».</w:t>
      </w:r>
      <w:proofErr w:type="gramEnd"/>
    </w:p>
    <w:p w:rsidR="00C7485F" w:rsidRPr="00C7485F" w:rsidRDefault="00C7485F" w:rsidP="00C7485F">
      <w:pPr>
        <w:ind w:firstLine="540"/>
        <w:jc w:val="both"/>
        <w:rPr>
          <w:b/>
        </w:rPr>
      </w:pPr>
      <w:r w:rsidRPr="00C7485F">
        <w:rPr>
          <w:b/>
        </w:rPr>
        <w:t>15. Новая редакция частей 6, 7 статьи 37 Устава:</w:t>
      </w:r>
    </w:p>
    <w:p w:rsidR="00C7485F" w:rsidRPr="00C7485F" w:rsidRDefault="00C7485F" w:rsidP="00C7485F">
      <w:pPr>
        <w:shd w:val="clear" w:color="auto" w:fill="FFFFFF"/>
        <w:ind w:right="10" w:firstLine="540"/>
        <w:jc w:val="both"/>
        <w:rPr>
          <w:rFonts w:cs="Arial"/>
        </w:rPr>
      </w:pPr>
      <w:r w:rsidRPr="00C7485F">
        <w:rPr>
          <w:rFonts w:cs="Arial"/>
        </w:rPr>
        <w:t>6.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7485F" w:rsidRPr="00C7485F" w:rsidRDefault="00C7485F" w:rsidP="00C7485F">
      <w:pPr>
        <w:keepNext/>
        <w:ind w:firstLine="540"/>
        <w:jc w:val="both"/>
        <w:outlineLvl w:val="3"/>
        <w:rPr>
          <w:rFonts w:cs="Arial"/>
        </w:rPr>
      </w:pPr>
      <w:r w:rsidRPr="00C7485F">
        <w:rPr>
          <w:rFonts w:cs="Arial"/>
        </w:rPr>
        <w:t xml:space="preserve">7. </w:t>
      </w:r>
      <w:proofErr w:type="gramStart"/>
      <w:r w:rsidRPr="00C7485F">
        <w:rPr>
          <w:rFonts w:cs="Arial"/>
        </w:rPr>
        <w:t>Официальное опубликование муниципальных нормативные правовых актов осуществляется посредством опубликования в газете «</w:t>
      </w:r>
      <w:proofErr w:type="spellStart"/>
      <w:r w:rsidRPr="00C7485F">
        <w:rPr>
          <w:rFonts w:cs="Arial"/>
        </w:rPr>
        <w:t>Пучежские</w:t>
      </w:r>
      <w:proofErr w:type="spellEnd"/>
      <w:r w:rsidRPr="00C7485F">
        <w:rPr>
          <w:rFonts w:cs="Arial"/>
        </w:rPr>
        <w:t xml:space="preserve"> вести» и (или) в Правовом вестнике Пучежского муниципального района.   </w:t>
      </w:r>
      <w:proofErr w:type="gramEnd"/>
    </w:p>
    <w:p w:rsidR="00C7485F" w:rsidRPr="00C7485F" w:rsidRDefault="00C7485F" w:rsidP="00C7485F">
      <w:pPr>
        <w:keepNext/>
        <w:ind w:firstLine="540"/>
        <w:jc w:val="both"/>
        <w:outlineLvl w:val="3"/>
        <w:rPr>
          <w:rFonts w:cs="Arial"/>
        </w:rPr>
      </w:pPr>
      <w:r w:rsidRPr="00C7485F">
        <w:rPr>
          <w:rFonts w:cs="Arial"/>
        </w:rPr>
        <w:t>В случае невозможности опубликования муниципальные нормативные правовые акты подлежат официальному обнародованию. Обнародование муниципальных нормативных правовых актов осуществляется путём размещения  их  на информационном стенде Илья-Высоковского сельского поселения, находящемся по адресу: Ивановская область, Пучежский район, село Илья-Высоково, ул. Школьная, д.3.</w:t>
      </w:r>
    </w:p>
    <w:p w:rsidR="00C7485F" w:rsidRPr="00C7485F" w:rsidRDefault="00C7485F" w:rsidP="00C7485F">
      <w:pPr>
        <w:keepNext/>
        <w:ind w:firstLine="540"/>
        <w:jc w:val="both"/>
        <w:outlineLvl w:val="3"/>
        <w:rPr>
          <w:rFonts w:cs="Arial"/>
        </w:rPr>
      </w:pPr>
      <w:r w:rsidRPr="00C7485F">
        <w:rPr>
          <w:rFonts w:cs="Arial"/>
        </w:rPr>
        <w:t>Муниципальные нормативные правовые акты должны находиться в указанном месте не менее 10 дней.</w:t>
      </w:r>
    </w:p>
    <w:p w:rsidR="00C7485F" w:rsidRPr="00C7485F" w:rsidRDefault="00C7485F" w:rsidP="00C7485F">
      <w:pPr>
        <w:shd w:val="clear" w:color="auto" w:fill="FFFFFF"/>
        <w:ind w:right="10" w:firstLine="540"/>
        <w:jc w:val="both"/>
        <w:rPr>
          <w:rFonts w:cs="Arial"/>
        </w:rPr>
      </w:pPr>
      <w:r w:rsidRPr="00C7485F">
        <w:t>Муниципальные нормативные правовые</w:t>
      </w:r>
      <w:r w:rsidRPr="00C7485F">
        <w:rPr>
          <w:rFonts w:cs="Arial"/>
        </w:rPr>
        <w:t xml:space="preserve"> акты, затрагивающие права, свободы и обязанности человека и гражданина, размещаются для обнародования на информационном стенде в день их подписания.</w:t>
      </w:r>
    </w:p>
    <w:p w:rsidR="00C7485F" w:rsidRPr="00C7485F" w:rsidRDefault="00C7485F" w:rsidP="00C7485F">
      <w:pPr>
        <w:shd w:val="clear" w:color="auto" w:fill="FFFFFF"/>
        <w:ind w:right="10" w:firstLine="540"/>
        <w:jc w:val="both"/>
        <w:rPr>
          <w:rFonts w:cs="Arial"/>
          <w:b/>
        </w:rPr>
      </w:pPr>
      <w:r w:rsidRPr="00C7485F">
        <w:rPr>
          <w:rFonts w:cs="Arial"/>
          <w:b/>
        </w:rPr>
        <w:t xml:space="preserve">16. Новая редакция части 5 статьи 38 Устава: </w:t>
      </w:r>
    </w:p>
    <w:p w:rsidR="00C7485F" w:rsidRPr="00C7485F" w:rsidRDefault="00C7485F" w:rsidP="00C74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«5. 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настоящим Уставом и муниципальными правовыми актами администрации Илья-Высоковского сельского поселения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485F" w:rsidRPr="00C7485F" w:rsidRDefault="00C7485F" w:rsidP="00C7485F">
      <w:pPr>
        <w:shd w:val="clear" w:color="auto" w:fill="FFFFFF"/>
        <w:ind w:firstLine="540"/>
        <w:jc w:val="both"/>
        <w:rPr>
          <w:b/>
        </w:rPr>
      </w:pPr>
      <w:r w:rsidRPr="00C7485F">
        <w:rPr>
          <w:b/>
        </w:rPr>
        <w:t>17. Новая редакция статьи 39 Устава:</w:t>
      </w:r>
    </w:p>
    <w:p w:rsidR="00C7485F" w:rsidRPr="00C7485F" w:rsidRDefault="00C7485F" w:rsidP="00C7485F">
      <w:pPr>
        <w:shd w:val="clear" w:color="auto" w:fill="FFFFFF"/>
        <w:ind w:firstLine="540"/>
        <w:jc w:val="both"/>
        <w:rPr>
          <w:b/>
          <w:bCs/>
        </w:rPr>
      </w:pPr>
      <w:r w:rsidRPr="00C7485F">
        <w:rPr>
          <w:b/>
          <w:bCs/>
        </w:rPr>
        <w:t>«Статья 39.  Муниципальное имущество поселения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>1. Экономическую основу местного самоуправления поселения составляют находящееся в муниципальной собственности поселения имущество, средства местного бюджета, а также имущественные права.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>2. В собственности поселения может находиться: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r w:rsidRPr="00C7485F">
        <w:t xml:space="preserve">1) имущество, предназначенное для решения установленных Федеральным </w:t>
      </w:r>
      <w:hyperlink r:id="rId12" w:history="1">
        <w:r w:rsidRPr="00C7485F">
          <w:t>законом</w:t>
        </w:r>
      </w:hyperlink>
      <w:r w:rsidRPr="00C7485F">
        <w:t xml:space="preserve"> от 06.10.2003 №131-ФЗ «Об общих принципах организации местного самоуправления в Российской Федерации» вопросов местного значения;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proofErr w:type="gramStart"/>
      <w:r w:rsidRPr="00C7485F"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3" w:history="1">
        <w:r w:rsidRPr="00C7485F">
          <w:t>частью 4 статьи 15</w:t>
        </w:r>
      </w:hyperlink>
      <w:r w:rsidRPr="00C7485F">
        <w:t xml:space="preserve"> Федерального закона от 06.10.2003 №131-ФЗ «Об общих принципах организации местного самоуправления в Российской Федерации»;</w:t>
      </w:r>
      <w:proofErr w:type="gramEnd"/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r w:rsidRPr="00C7485F"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</w:t>
      </w:r>
      <w:r w:rsidRPr="00C7485F">
        <w:rPr>
          <w:bCs/>
        </w:rPr>
        <w:t>Илья-Высоковского сельского поселения</w:t>
      </w:r>
      <w:r w:rsidRPr="00C7485F">
        <w:t>;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r w:rsidRPr="00C7485F">
        <w:t xml:space="preserve">4) имущество, необходимое для решения вопросов, право </w:t>
      </w:r>
      <w:proofErr w:type="gramStart"/>
      <w:r w:rsidRPr="00C7485F">
        <w:t>решения</w:t>
      </w:r>
      <w:proofErr w:type="gramEnd"/>
      <w:r w:rsidRPr="00C7485F"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proofErr w:type="gramStart"/>
      <w:r w:rsidRPr="00C7485F">
        <w:t xml:space="preserve">5) имущество, предназначенное для решения вопросов местного значения в соответствии с </w:t>
      </w:r>
      <w:hyperlink r:id="rId14" w:history="1">
        <w:r w:rsidRPr="00C7485F">
          <w:t>частями 3</w:t>
        </w:r>
      </w:hyperlink>
      <w:r w:rsidRPr="00C7485F">
        <w:t xml:space="preserve"> и </w:t>
      </w:r>
      <w:hyperlink r:id="rId15" w:history="1">
        <w:r w:rsidRPr="00C7485F">
          <w:t>4 статьи 14</w:t>
        </w:r>
      </w:hyperlink>
      <w:r w:rsidRPr="00C7485F">
        <w:t xml:space="preserve">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6" w:history="1">
        <w:r w:rsidRPr="00C7485F">
          <w:t>частями 1</w:t>
        </w:r>
      </w:hyperlink>
      <w:r w:rsidRPr="00C7485F">
        <w:t xml:space="preserve"> и </w:t>
      </w:r>
      <w:hyperlink r:id="rId17" w:history="1">
        <w:r w:rsidRPr="00C7485F">
          <w:t>1.1 статьи 17</w:t>
        </w:r>
      </w:hyperlink>
      <w:r w:rsidRPr="00C7485F">
        <w:t xml:space="preserve"> Федерального закона от 06.10.2003 №131-ФЗ «Об общих принципах</w:t>
      </w:r>
      <w:proofErr w:type="gramEnd"/>
      <w:r w:rsidRPr="00C7485F">
        <w:t xml:space="preserve"> организации местного самоуправления в Российской Федерации».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</w:pPr>
      <w:r w:rsidRPr="00C7485F">
        <w:t xml:space="preserve">3. В случаях возникновения у поселения права собственности на имущество, не соответствующее требованиям </w:t>
      </w:r>
      <w:hyperlink r:id="rId18" w:anchor="Par0" w:history="1">
        <w:r w:rsidRPr="00C7485F">
          <w:t>части 2</w:t>
        </w:r>
      </w:hyperlink>
      <w:r w:rsidRPr="00C7485F"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C7485F">
        <w:t>.».</w:t>
      </w:r>
      <w:proofErr w:type="gramEnd"/>
    </w:p>
    <w:p w:rsidR="00C7485F" w:rsidRPr="00C7485F" w:rsidRDefault="00C7485F" w:rsidP="00C7485F">
      <w:pPr>
        <w:shd w:val="clear" w:color="auto" w:fill="FFFFFF"/>
        <w:ind w:right="10" w:firstLine="540"/>
        <w:jc w:val="both"/>
        <w:rPr>
          <w:b/>
        </w:rPr>
      </w:pPr>
      <w:r w:rsidRPr="00C7485F">
        <w:rPr>
          <w:b/>
        </w:rPr>
        <w:t>18. Новая редакция статьи 44 Устава:</w:t>
      </w:r>
    </w:p>
    <w:p w:rsidR="00C7485F" w:rsidRPr="00C7485F" w:rsidRDefault="00C7485F" w:rsidP="00C7485F">
      <w:pPr>
        <w:ind w:firstLine="540"/>
        <w:jc w:val="both"/>
        <w:rPr>
          <w:b/>
        </w:rPr>
      </w:pPr>
      <w:r w:rsidRPr="00C7485F">
        <w:rPr>
          <w:b/>
        </w:rPr>
        <w:t>«Статья 44. Бюджет Илья-Высоковского сельского поселения</w:t>
      </w:r>
    </w:p>
    <w:p w:rsidR="00C7485F" w:rsidRPr="00C7485F" w:rsidRDefault="00C7485F" w:rsidP="00C7485F">
      <w:pPr>
        <w:shd w:val="clear" w:color="auto" w:fill="FFFFFF"/>
        <w:ind w:firstLine="540"/>
        <w:jc w:val="both"/>
      </w:pPr>
      <w:r w:rsidRPr="00C7485F">
        <w:t>1. Илья-Высоковское сельское поселение имеет собственный бюджет (бюджет Илья-Высоковского сельского поселения).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2. Составление и рассмотрение проекта бюджета, утверждение и исполнение бюджета, осуществление 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485F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9" w:history="1">
        <w:r w:rsidRPr="00C7485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485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 xml:space="preserve">3. Бюджетные полномочия поселения устанавливаются Бюджетным </w:t>
      </w:r>
      <w:hyperlink r:id="rId20" w:history="1">
        <w:r w:rsidRPr="00C7485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485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4. Проект бюджета, решение об утверждении бюджета, годовой отчет о его исполнении,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  <w:rPr>
          <w:rFonts w:cs="Arial"/>
          <w:bCs/>
          <w:color w:val="000000"/>
        </w:rPr>
      </w:pPr>
      <w:r w:rsidRPr="00C7485F">
        <w:t xml:space="preserve">5. </w:t>
      </w:r>
      <w:r w:rsidRPr="00C7485F">
        <w:rPr>
          <w:rFonts w:cs="Arial"/>
          <w:bCs/>
          <w:color w:val="000000"/>
        </w:rPr>
        <w:t>Внешний муниципальный финансовый контроль осуществляется Контрольно-счетн</w:t>
      </w:r>
      <w:r w:rsidR="00ED0F3B">
        <w:rPr>
          <w:rFonts w:cs="Arial"/>
          <w:bCs/>
          <w:color w:val="000000"/>
        </w:rPr>
        <w:t>ым</w:t>
      </w:r>
      <w:r w:rsidRPr="00C7485F">
        <w:rPr>
          <w:rFonts w:cs="Arial"/>
          <w:bCs/>
          <w:color w:val="000000"/>
        </w:rPr>
        <w:t xml:space="preserve"> </w:t>
      </w:r>
      <w:r w:rsidR="00ED0F3B">
        <w:rPr>
          <w:rFonts w:cs="Arial"/>
          <w:bCs/>
          <w:color w:val="000000"/>
        </w:rPr>
        <w:t>органом</w:t>
      </w:r>
      <w:r w:rsidRPr="00C7485F">
        <w:rPr>
          <w:rFonts w:cs="Arial"/>
          <w:bCs/>
          <w:color w:val="000000"/>
        </w:rPr>
        <w:t xml:space="preserve"> </w:t>
      </w:r>
      <w:r w:rsidRPr="00C7485F">
        <w:t xml:space="preserve">Пучежского </w:t>
      </w:r>
      <w:r w:rsidRPr="00C7485F">
        <w:rPr>
          <w:rFonts w:cs="Arial"/>
          <w:bCs/>
          <w:color w:val="000000"/>
        </w:rPr>
        <w:t xml:space="preserve">муниципального района на основании  соглашения, заключенного Советом </w:t>
      </w:r>
      <w:r w:rsidRPr="00C7485F">
        <w:t xml:space="preserve">Илья-Высоковского </w:t>
      </w:r>
      <w:r w:rsidRPr="00C7485F">
        <w:rPr>
          <w:rFonts w:cs="Arial"/>
          <w:bCs/>
          <w:color w:val="000000"/>
        </w:rPr>
        <w:t xml:space="preserve">сельского поселения с Советом </w:t>
      </w:r>
      <w:r w:rsidRPr="00C7485F">
        <w:t xml:space="preserve">Пучежского </w:t>
      </w:r>
      <w:r w:rsidRPr="00C7485F">
        <w:rPr>
          <w:rFonts w:cs="Arial"/>
          <w:bCs/>
          <w:color w:val="000000"/>
        </w:rPr>
        <w:t>муниципального района, 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контроля.».</w:t>
      </w:r>
    </w:p>
    <w:p w:rsidR="00C7485F" w:rsidRPr="00C7485F" w:rsidRDefault="00C7485F" w:rsidP="00C7485F">
      <w:pPr>
        <w:ind w:firstLine="540"/>
        <w:jc w:val="both"/>
        <w:rPr>
          <w:b/>
        </w:rPr>
      </w:pPr>
      <w:r w:rsidRPr="00C7485F">
        <w:rPr>
          <w:b/>
        </w:rPr>
        <w:t>19. Новая редакция статьи 45 Устава:</w:t>
      </w:r>
    </w:p>
    <w:p w:rsidR="00C7485F" w:rsidRPr="00C7485F" w:rsidRDefault="00C7485F" w:rsidP="00C7485F">
      <w:pPr>
        <w:keepNext/>
        <w:shd w:val="clear" w:color="auto" w:fill="FFFFFF"/>
        <w:ind w:firstLine="540"/>
        <w:jc w:val="both"/>
        <w:outlineLvl w:val="5"/>
        <w:rPr>
          <w:b/>
          <w:bCs/>
        </w:rPr>
      </w:pPr>
      <w:r w:rsidRPr="00C7485F">
        <w:rPr>
          <w:b/>
          <w:bCs/>
        </w:rPr>
        <w:lastRenderedPageBreak/>
        <w:t>«Статья 45. Доходы и расходы бюджета поселения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7485F">
        <w:rPr>
          <w:bCs/>
        </w:rPr>
        <w:t>1. Формирование доходов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7485F">
        <w:rPr>
          <w:bCs/>
        </w:rPr>
        <w:t xml:space="preserve">Формирование расходов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</w:t>
      </w:r>
      <w:hyperlink r:id="rId21" w:history="1">
        <w:r w:rsidRPr="00C7485F">
          <w:rPr>
            <w:bCs/>
          </w:rPr>
          <w:t>кодекса</w:t>
        </w:r>
      </w:hyperlink>
      <w:r w:rsidRPr="00C7485F">
        <w:rPr>
          <w:bCs/>
        </w:rPr>
        <w:t xml:space="preserve"> Российской Федерации.</w:t>
      </w:r>
    </w:p>
    <w:p w:rsidR="00C7485F" w:rsidRPr="00C7485F" w:rsidRDefault="00C7485F" w:rsidP="00C748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7485F">
        <w:rPr>
          <w:bCs/>
        </w:rPr>
        <w:t xml:space="preserve">2. Исполнение расходных обязательств поселения осуществляется за счет средств бюджета в соответствии с требованиями Бюджетного </w:t>
      </w:r>
      <w:hyperlink r:id="rId22" w:history="1">
        <w:r w:rsidRPr="00C7485F">
          <w:rPr>
            <w:bCs/>
          </w:rPr>
          <w:t>кодекса</w:t>
        </w:r>
      </w:hyperlink>
      <w:r w:rsidRPr="00C7485F">
        <w:rPr>
          <w:bCs/>
        </w:rPr>
        <w:t xml:space="preserve"> Российской Федерации</w:t>
      </w:r>
      <w:proofErr w:type="gramStart"/>
      <w:r w:rsidRPr="00C7485F">
        <w:rPr>
          <w:bCs/>
        </w:rPr>
        <w:t>.».</w:t>
      </w:r>
      <w:proofErr w:type="gramEnd"/>
    </w:p>
    <w:p w:rsidR="00C7485F" w:rsidRPr="00C7485F" w:rsidRDefault="00C7485F" w:rsidP="00C7485F">
      <w:pPr>
        <w:adjustRightInd w:val="0"/>
        <w:ind w:firstLine="540"/>
        <w:jc w:val="both"/>
        <w:rPr>
          <w:b/>
        </w:rPr>
      </w:pPr>
      <w:r w:rsidRPr="00C7485F">
        <w:rPr>
          <w:b/>
        </w:rPr>
        <w:t>20. Статью 46 Устава признать утратившей силу.</w:t>
      </w:r>
    </w:p>
    <w:p w:rsidR="00C7485F" w:rsidRPr="00C7485F" w:rsidRDefault="00C7485F" w:rsidP="00C7485F">
      <w:pPr>
        <w:adjustRightInd w:val="0"/>
        <w:ind w:firstLine="540"/>
        <w:jc w:val="both"/>
        <w:rPr>
          <w:b/>
        </w:rPr>
      </w:pPr>
      <w:r w:rsidRPr="00C7485F">
        <w:rPr>
          <w:b/>
        </w:rPr>
        <w:t>21. Новая редакция статьи  47 Устава:</w:t>
      </w:r>
    </w:p>
    <w:p w:rsidR="00C7485F" w:rsidRPr="00C7485F" w:rsidRDefault="00C7485F" w:rsidP="00C7485F">
      <w:pPr>
        <w:adjustRightInd w:val="0"/>
        <w:ind w:firstLine="540"/>
        <w:jc w:val="both"/>
        <w:outlineLvl w:val="0"/>
        <w:rPr>
          <w:b/>
        </w:rPr>
      </w:pPr>
      <w:r w:rsidRPr="00C7485F">
        <w:rPr>
          <w:b/>
        </w:rPr>
        <w:t>«Статья 47. Закупки для обеспечения муниципальных нужд</w:t>
      </w:r>
    </w:p>
    <w:p w:rsidR="00C7485F" w:rsidRPr="00C7485F" w:rsidRDefault="00C7485F" w:rsidP="00C7485F">
      <w:pPr>
        <w:adjustRightInd w:val="0"/>
        <w:ind w:firstLine="540"/>
        <w:jc w:val="both"/>
        <w:rPr>
          <w:bCs/>
        </w:rPr>
      </w:pPr>
      <w:r w:rsidRPr="00C7485F">
        <w:rPr>
          <w:bCs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7485F" w:rsidRPr="00C7485F" w:rsidRDefault="00C7485F" w:rsidP="00C7485F">
      <w:pPr>
        <w:adjustRightInd w:val="0"/>
        <w:ind w:firstLine="540"/>
        <w:jc w:val="both"/>
        <w:rPr>
          <w:bCs/>
        </w:rPr>
      </w:pPr>
      <w:r w:rsidRPr="00C7485F">
        <w:rPr>
          <w:bCs/>
        </w:rPr>
        <w:t>2. Закупки товаров, работ, услуг для обеспечения муниципальных нужд осуществляются за счет средств бюджета Илья-Высоковского сельского поселения</w:t>
      </w:r>
      <w:proofErr w:type="gramStart"/>
      <w:r w:rsidRPr="00C7485F">
        <w:rPr>
          <w:bCs/>
        </w:rPr>
        <w:t>.».</w:t>
      </w:r>
      <w:proofErr w:type="gramEnd"/>
    </w:p>
    <w:p w:rsidR="00C7485F" w:rsidRPr="00C7485F" w:rsidRDefault="00C7485F" w:rsidP="00C7485F">
      <w:pPr>
        <w:ind w:firstLine="540"/>
        <w:rPr>
          <w:b/>
        </w:rPr>
      </w:pPr>
      <w:r w:rsidRPr="00C7485F">
        <w:rPr>
          <w:b/>
        </w:rPr>
        <w:t>22. Статью 51 Устава дополнить частью 15 следующего содержания:</w:t>
      </w:r>
    </w:p>
    <w:p w:rsidR="00C7485F" w:rsidRPr="00C7485F" w:rsidRDefault="00C7485F" w:rsidP="00C74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4"/>
          <w:szCs w:val="24"/>
        </w:rPr>
        <w:t>«15. Глава Илья-Высоковского сельского поселения, в отношении которого Советом Илья-Высоковского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C7485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485F" w:rsidRPr="00C7485F" w:rsidRDefault="00C7485F" w:rsidP="00C7485F">
      <w:pPr>
        <w:ind w:firstLine="539"/>
      </w:pPr>
    </w:p>
    <w:p w:rsidR="00C7485F" w:rsidRPr="00C7485F" w:rsidRDefault="00C7485F" w:rsidP="00C7485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7485F" w:rsidRPr="00C7485F" w:rsidRDefault="00C7485F" w:rsidP="00C7485F">
      <w:pPr>
        <w:jc w:val="center"/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p w:rsidR="00C7485F" w:rsidRPr="00C7485F" w:rsidRDefault="00C7485F" w:rsidP="00C7485F">
      <w:pPr>
        <w:rPr>
          <w:b/>
        </w:rPr>
      </w:pPr>
    </w:p>
    <w:sectPr w:rsidR="00C7485F" w:rsidRPr="00C7485F" w:rsidSect="0011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19"/>
    <w:multiLevelType w:val="hybridMultilevel"/>
    <w:tmpl w:val="4BD49C0C"/>
    <w:lvl w:ilvl="0" w:tplc="EEF011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5F"/>
    <w:rsid w:val="00114223"/>
    <w:rsid w:val="00475CA4"/>
    <w:rsid w:val="004B6B05"/>
    <w:rsid w:val="00AC3EB4"/>
    <w:rsid w:val="00B66B84"/>
    <w:rsid w:val="00C728AD"/>
    <w:rsid w:val="00C7485F"/>
    <w:rsid w:val="00ED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485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74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74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74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1FC77DFF35537F96AA771C40B78B2B93F447E1F9EC80BC110BDCB22654E841A22410FFM175K" TargetMode="External"/><Relationship Id="rId13" Type="http://schemas.openxmlformats.org/officeDocument/2006/relationships/hyperlink" Target="consultantplus://offline/ref=89E14B3299A3B2E3FD307874559B58061226BD869E21318B15DAE8E1DE39AEC61C3AEC9D4FF5822Fa0X5M" TargetMode="External"/><Relationship Id="rId18" Type="http://schemas.openxmlformats.org/officeDocument/2006/relationships/hyperlink" Target="file:///F:\&#1059;&#1089;&#1090;&#1072;&#1074;%20&#1088;&#1077;&#1096;.90%20&#1089;%20&#1080;&#1079;&#1084;\&#1088;&#1077;&#1096;&#1077;&#1085;&#1080;&#1077;%20&#8470;90%20&#1086;&#1090;%2027.09.12&#1075;%20&#1055;&#1088;&#1080;&#1085;&#1103;&#1090;&#1080;&#1077;%20&#1059;&#1089;&#1090;&#1072;&#1074;&#1072;%20&#1074;%20&#1085;&#1086;&#1074;&#1086;&#1081;%20&#1088;&#1077;&#1076;&#1072;&#1082;&#1094;&#1080;&#108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B8ED19621CD8A29CE82D5A887F2A86C5FB6C9E00220B7DC7A767739F79QDM" TargetMode="External"/><Relationship Id="rId7" Type="http://schemas.openxmlformats.org/officeDocument/2006/relationships/hyperlink" Target="consultantplus://offline/ref=08501FC77DFF35537F96AA771C40B78B2B93F441EEFCEC80BC110BDCB22654E841A22417FB16267AM972K" TargetMode="External"/><Relationship Id="rId12" Type="http://schemas.openxmlformats.org/officeDocument/2006/relationships/hyperlink" Target="consultantplus://offline/ref=89E14B3299A3B2E3FD307874559B58061226BD869E21318B15DAE8E1DE39AEC61C3AEC9D4FF58228a0X5M" TargetMode="External"/><Relationship Id="rId17" Type="http://schemas.openxmlformats.org/officeDocument/2006/relationships/hyperlink" Target="consultantplus://offline/ref=89E14B3299A3B2E3FD307874559B58061226BD869E21318B15DAE8E1DE39AEC61C3AEC9849aFX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E14B3299A3B2E3FD307874559B58061226BD869E21318B15DAE8E1DE39AEC61C3AEC984AaFXCM" TargetMode="External"/><Relationship Id="rId20" Type="http://schemas.openxmlformats.org/officeDocument/2006/relationships/hyperlink" Target="consultantplus://offline/ref=08501FC77DFF35537F96AA771C40B78B2B92F240E1F1EC80BC110BDCB2M276K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content/act/9d15168d-ad7f-4423-82ab-115439b0dd56.doc" TargetMode="External"/><Relationship Id="rId11" Type="http://schemas.openxmlformats.org/officeDocument/2006/relationships/hyperlink" Target="consultantplus://offline/ref=656BE5C994ECC584C1E575BF32A41A95227C0A602824454E572CEE218Da3T4H" TargetMode="External"/><Relationship Id="rId24" Type="http://schemas.openxmlformats.org/officeDocument/2006/relationships/theme" Target="theme/theme1.xml"/><Relationship Id="rId5" Type="http://schemas.openxmlformats.org/officeDocument/2006/relationships/hyperlink" Target="../../../content/act/1a5d53d0-3f2f-457c-a839-39dd3a2f190b.doc" TargetMode="External"/><Relationship Id="rId15" Type="http://schemas.openxmlformats.org/officeDocument/2006/relationships/hyperlink" Target="consultantplus://offline/ref=89E14B3299A3B2E3FD307874559B58061226BD869E21318B15DAE8E1DE39AEC61C3AEC984DaFX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C4B9C7DA95D4E9C3154C9A1131DD2C9D265410FA3EBF6094254EED2064B8E53F45D82775FD63562VBKEM" TargetMode="External"/><Relationship Id="rId19" Type="http://schemas.openxmlformats.org/officeDocument/2006/relationships/hyperlink" Target="consultantplus://offline/ref=08501FC77DFF35537F96AA771C40B78B2B92F240E1F1EC80BC110BDCB2M27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01FC77DFF35537F96AA771C40B78B2B90FF43E7FFEC80BC110BDCB22654E841A22417FB17257EM97CK" TargetMode="External"/><Relationship Id="rId14" Type="http://schemas.openxmlformats.org/officeDocument/2006/relationships/hyperlink" Target="consultantplus://offline/ref=89E14B3299A3B2E3FD307874559B58061226BD869E21318B15DAE8E1DE39AEC61C3AEC984DaFX2M" TargetMode="External"/><Relationship Id="rId22" Type="http://schemas.openxmlformats.org/officeDocument/2006/relationships/hyperlink" Target="consultantplus://offline/ref=FCB8ED19621CD8A29CE82D5A887F2A86C5FB6C9E00220B7DC7A767739F79Q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3361</Words>
  <Characters>19160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cp:lastPrinted>2015-04-22T11:02:00Z</cp:lastPrinted>
  <dcterms:created xsi:type="dcterms:W3CDTF">2015-04-08T10:33:00Z</dcterms:created>
  <dcterms:modified xsi:type="dcterms:W3CDTF">2015-04-22T11:02:00Z</dcterms:modified>
</cp:coreProperties>
</file>