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7120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ИНФОРМАЦИОННОЕ  СООБЩЕНИЕ</w:t>
      </w:r>
      <w:r>
        <w:rPr>
          <w:rFonts w:ascii="Arial" w:hAnsi="Arial" w:cs="Arial"/>
          <w:color w:val="1E1D1E"/>
          <w:sz w:val="23"/>
          <w:szCs w:val="23"/>
        </w:rPr>
        <w:t> </w:t>
      </w:r>
    </w:p>
    <w:p w14:paraId="2D6B2994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Администрация Илья-Высоковского сельского поселения Пучежского муниципального района Ивановской области сообщает о  продаже без объявления цены сооружения электроэнергетики: электрические сети 0,4 кВ, протяженностью 3937 м с трансформаторным оборудованием КТП-250 кВА, адрес: Ивановская область, Пучежский район, с. Илья-Высоково, находящегося в собственности Илья-Высоковского сельского поселения Пучежского муниципального района. </w:t>
      </w:r>
    </w:p>
    <w:p w14:paraId="0326CB7E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1.  </w:t>
      </w:r>
      <w:r>
        <w:rPr>
          <w:rStyle w:val="a4"/>
          <w:rFonts w:ascii="Arial" w:hAnsi="Arial" w:cs="Arial"/>
          <w:color w:val="1E1D1E"/>
          <w:sz w:val="23"/>
          <w:szCs w:val="23"/>
        </w:rPr>
        <w:t>Основание проведения торгов</w:t>
      </w:r>
      <w:r>
        <w:rPr>
          <w:rFonts w:ascii="Arial" w:hAnsi="Arial" w:cs="Arial"/>
          <w:color w:val="1E1D1E"/>
          <w:sz w:val="23"/>
          <w:szCs w:val="23"/>
        </w:rPr>
        <w:t> – постановление администрации Илья-Высоковского сельского поселения Пучежского муниципального района от 27.12.2017 г.  № 142-п  «О продаже муниципального имущества, находящегося в собственности Илья-Высоковского сельского поселения без объявления цены».</w:t>
      </w:r>
    </w:p>
    <w:p w14:paraId="0259412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</w:t>
      </w:r>
      <w:r>
        <w:rPr>
          <w:rStyle w:val="a4"/>
          <w:rFonts w:ascii="Arial" w:hAnsi="Arial" w:cs="Arial"/>
          <w:color w:val="1E1D1E"/>
          <w:sz w:val="23"/>
          <w:szCs w:val="23"/>
        </w:rPr>
        <w:t>. Способ приватизации имущества: </w:t>
      </w:r>
      <w:r>
        <w:rPr>
          <w:rFonts w:ascii="Arial" w:hAnsi="Arial" w:cs="Arial"/>
          <w:color w:val="1E1D1E"/>
          <w:sz w:val="23"/>
          <w:szCs w:val="23"/>
        </w:rPr>
        <w:t>Продажа без объявления цены.</w:t>
      </w:r>
    </w:p>
    <w:p w14:paraId="3524EDE7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3.</w:t>
      </w:r>
      <w:r>
        <w:rPr>
          <w:rStyle w:val="a4"/>
          <w:rFonts w:ascii="Arial" w:hAnsi="Arial" w:cs="Arial"/>
          <w:color w:val="1E1D1E"/>
          <w:sz w:val="23"/>
          <w:szCs w:val="23"/>
        </w:rPr>
        <w:t> Форма подачи предложений о цене имущества: </w:t>
      </w:r>
      <w:r>
        <w:rPr>
          <w:rFonts w:ascii="Arial" w:hAnsi="Arial" w:cs="Arial"/>
          <w:color w:val="1E1D1E"/>
          <w:sz w:val="23"/>
          <w:szCs w:val="23"/>
        </w:rPr>
        <w:t>закрытая</w:t>
      </w:r>
      <w:r>
        <w:rPr>
          <w:rStyle w:val="a4"/>
          <w:rFonts w:ascii="Arial" w:hAnsi="Arial" w:cs="Arial"/>
          <w:color w:val="1E1D1E"/>
          <w:sz w:val="23"/>
          <w:szCs w:val="23"/>
        </w:rPr>
        <w:t> (</w:t>
      </w:r>
      <w:r>
        <w:rPr>
          <w:rFonts w:ascii="Arial" w:hAnsi="Arial" w:cs="Arial"/>
          <w:color w:val="1E1D1E"/>
          <w:sz w:val="23"/>
          <w:szCs w:val="23"/>
        </w:rPr>
        <w:t>предложение о цене имущества прилагается к заявке в запечатанном конверте).</w:t>
      </w:r>
    </w:p>
    <w:p w14:paraId="64C79000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Наименование имущества и его характеристики: </w:t>
      </w:r>
      <w:r>
        <w:rPr>
          <w:rFonts w:ascii="Arial" w:hAnsi="Arial" w:cs="Arial"/>
          <w:color w:val="1E1D1E"/>
          <w:sz w:val="23"/>
          <w:szCs w:val="23"/>
        </w:rPr>
        <w:t>Сооружение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электроэнергетики: электрические сети 0,4 кВ, протяженностью 3937 м с трансформаторным оборудованием КТП-250 кВА, адрес: Ивановская область, Пучежский район, с. Илья-Высоково.</w:t>
      </w:r>
    </w:p>
    <w:p w14:paraId="56EC476F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Продавец – Администрация Илья-Высоковского сельского поселения Пучежского муниципального района Ивановской области. Обременения отсутствуют. </w:t>
      </w:r>
    </w:p>
    <w:p w14:paraId="417D5BB2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Начало приема заявок на участие в продаже без объявления цены -  </w:t>
      </w:r>
      <w:r>
        <w:rPr>
          <w:rFonts w:ascii="Arial" w:hAnsi="Arial" w:cs="Arial"/>
          <w:color w:val="1E1D1E"/>
          <w:sz w:val="23"/>
          <w:szCs w:val="23"/>
        </w:rPr>
        <w:t>с   </w:t>
      </w:r>
      <w:r>
        <w:rPr>
          <w:rStyle w:val="a4"/>
          <w:rFonts w:ascii="Arial" w:hAnsi="Arial" w:cs="Arial"/>
          <w:color w:val="1E1D1E"/>
          <w:sz w:val="23"/>
          <w:szCs w:val="23"/>
        </w:rPr>
        <w:t>28.12. 2017г</w:t>
      </w:r>
      <w:r>
        <w:rPr>
          <w:rFonts w:ascii="Arial" w:hAnsi="Arial" w:cs="Arial"/>
          <w:color w:val="1E1D1E"/>
          <w:sz w:val="23"/>
          <w:szCs w:val="23"/>
          <w:u w:val="single"/>
        </w:rPr>
        <w:t>.</w:t>
      </w:r>
    </w:p>
    <w:p w14:paraId="01338480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6. </w:t>
      </w:r>
      <w:r>
        <w:rPr>
          <w:rStyle w:val="a4"/>
          <w:rFonts w:ascii="Arial" w:hAnsi="Arial" w:cs="Arial"/>
          <w:color w:val="1E1D1E"/>
          <w:sz w:val="23"/>
          <w:szCs w:val="23"/>
        </w:rPr>
        <w:t>Время и дата окончания приема заявок</w:t>
      </w:r>
      <w:r>
        <w:rPr>
          <w:rFonts w:ascii="Arial" w:hAnsi="Arial" w:cs="Arial"/>
          <w:color w:val="1E1D1E"/>
          <w:sz w:val="23"/>
          <w:szCs w:val="23"/>
        </w:rPr>
        <w:t>  – </w:t>
      </w:r>
      <w:r>
        <w:rPr>
          <w:rFonts w:ascii="Arial" w:hAnsi="Arial" w:cs="Arial"/>
          <w:color w:val="1E1D1E"/>
          <w:sz w:val="23"/>
          <w:szCs w:val="23"/>
          <w:u w:val="single"/>
        </w:rPr>
        <w:t>15 ч.00 мин</w:t>
      </w:r>
      <w:r>
        <w:rPr>
          <w:rStyle w:val="a4"/>
          <w:rFonts w:ascii="Arial" w:hAnsi="Arial" w:cs="Arial"/>
          <w:color w:val="1E1D1E"/>
          <w:sz w:val="23"/>
          <w:szCs w:val="23"/>
        </w:rPr>
        <w:t>.    23.01.2018 г.</w:t>
      </w:r>
    </w:p>
    <w:p w14:paraId="306EC4E5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7</w:t>
      </w:r>
      <w:r>
        <w:rPr>
          <w:rStyle w:val="a4"/>
          <w:rFonts w:ascii="Arial" w:hAnsi="Arial" w:cs="Arial"/>
          <w:color w:val="1E1D1E"/>
          <w:sz w:val="23"/>
          <w:szCs w:val="23"/>
        </w:rPr>
        <w:t>. Время и место приема заявок</w:t>
      </w:r>
      <w:r>
        <w:rPr>
          <w:rFonts w:ascii="Arial" w:hAnsi="Arial" w:cs="Arial"/>
          <w:color w:val="1E1D1E"/>
          <w:sz w:val="23"/>
          <w:szCs w:val="23"/>
        </w:rPr>
        <w:t> – рабочие дни с 09.00 до 16.00 по московскому времени по адресу: Ивановская область, Пучежский район, с. Илья-Высоково, ул. Школьная, д. 3.  Контактный телефон: 8 (49345)2-71-36.                  </w:t>
      </w:r>
    </w:p>
    <w:p w14:paraId="248446FB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8. 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подачи заявок на участие в продаже муниципального имущества без объявления цены:</w:t>
      </w:r>
      <w:r>
        <w:rPr>
          <w:rFonts w:ascii="Arial" w:hAnsi="Arial" w:cs="Arial"/>
          <w:color w:val="1E1D1E"/>
          <w:sz w:val="23"/>
          <w:szCs w:val="23"/>
        </w:rPr>
        <w:t> одно лицо имеет право подать только одну заявку. Заявки подаются и принимаются одновременно с полным пакетом требуемых документов для участия в продаже без объявления цены.</w:t>
      </w:r>
    </w:p>
    <w:p w14:paraId="01A3DC99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Продавцом не принимаются заявки, поступившие после истечения срока приема заявок, указанного в настоящем информационном сообщении либо представленные с документами, не соответствующими их описи.</w:t>
      </w:r>
    </w:p>
    <w:p w14:paraId="06528768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Документы предоставляемые для участия в продаже без объявления цены</w:t>
      </w:r>
      <w:r>
        <w:rPr>
          <w:rFonts w:ascii="Arial" w:hAnsi="Arial" w:cs="Arial"/>
          <w:color w:val="1E1D1E"/>
          <w:sz w:val="23"/>
          <w:szCs w:val="23"/>
        </w:rPr>
        <w:t>:</w:t>
      </w:r>
    </w:p>
    <w:p w14:paraId="272143E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  заявка;</w:t>
      </w:r>
    </w:p>
    <w:p w14:paraId="42363167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предложение о цене имущества в запечатанном конверте, указанное цифрами и прописью. В случае если цифрами и прописью указаны разные цены, принимается во внимание цена, указанная прописью.</w:t>
      </w:r>
    </w:p>
    <w:p w14:paraId="34121BBA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Одновременно с заявкой претенденты представляют следующие документы:</w:t>
      </w:r>
    </w:p>
    <w:p w14:paraId="35BE8A35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  <w:u w:val="single"/>
        </w:rPr>
        <w:t>юридические лица:</w:t>
      </w:r>
    </w:p>
    <w:p w14:paraId="69C8F2B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заверенные копии учредительных документов;</w:t>
      </w:r>
    </w:p>
    <w:p w14:paraId="5D1419B1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672A7284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62781C4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  <w:u w:val="single"/>
        </w:rPr>
        <w:t>физические лица</w:t>
      </w:r>
      <w:r>
        <w:rPr>
          <w:rFonts w:ascii="Arial" w:hAnsi="Arial" w:cs="Arial"/>
          <w:color w:val="1E1D1E"/>
          <w:sz w:val="23"/>
          <w:szCs w:val="23"/>
        </w:rPr>
        <w:t> предъявляют документ, удостоверяющий личность, или представляют копии всех его листов.</w:t>
      </w:r>
    </w:p>
    <w:p w14:paraId="34E19FF8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 </w:t>
      </w:r>
      <w:hyperlink r:id="rId4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порядке</w:t>
        </w:r>
      </w:hyperlink>
      <w:r>
        <w:rPr>
          <w:rFonts w:ascii="Arial" w:hAnsi="Arial" w:cs="Arial"/>
          <w:color w:val="1E1D1E"/>
          <w:sz w:val="23"/>
          <w:szCs w:val="23"/>
        </w:rPr>
        <w:t>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4EC2AE35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14:paraId="1DA1FB2D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14:paraId="6A2DB19B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14:paraId="7603735A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Претендент приобретает статус участника продажи муниципального имущества без объявления цены с момента подачи заявки на участие в продаже без объявления цены.</w:t>
      </w:r>
    </w:p>
    <w:p w14:paraId="7D6D410C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14:paraId="63656537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 участию в продаже без объявления цены допускаются физические и юридические лица, признаваемые покупателями в соответствии со статьей 5 Федерального закона от 21 декабря 2001 года № 178-ФЗ «О приватизации государственного и муниципального имущества», своевременно подавшие заявку на участие в продаже без объявления цены, представившие в полном объеме и надлежащим образом оформленные документы, указанные в настоящем информационном сообщении.</w:t>
      </w:r>
    </w:p>
    <w:p w14:paraId="43E8D28F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Покупателем имущества признается:</w:t>
      </w:r>
    </w:p>
    <w:p w14:paraId="55E2A12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а) при принятии к рассмотрению одного предложения о цене приобретения  имущества - претендент подавший это предложение;</w:t>
      </w:r>
    </w:p>
    <w:p w14:paraId="724D098A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б)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14:paraId="1073F211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в)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14:paraId="4B1A1E4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Уведомления об отказе в рассмотрении поданного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14:paraId="4407D0FF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Претенденты не допускаются к участию в продаже муниципального имущества без объявления цены по следующим основаниям:</w:t>
      </w:r>
    </w:p>
    <w:p w14:paraId="7AE9AC9C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718FE50A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3852A0F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заявка подана лицом, не уполномоченным претендентом на осуществление таких действий;</w:t>
      </w:r>
    </w:p>
    <w:p w14:paraId="54F56EE8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Перечень оснований отказа претенденту в участии в продаже без объявления цены  является исчерпывающим.</w:t>
      </w:r>
    </w:p>
    <w:p w14:paraId="66AC91F2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Продажа муниципального имущества без объявления цены, в которой принял участие только один участник, не является основанием для признания процедуры по продаже муниципального имущества без объявления цены несостоявшейся.</w:t>
      </w:r>
    </w:p>
    <w:p w14:paraId="0567DEB0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9</w:t>
      </w:r>
      <w:r>
        <w:rPr>
          <w:rStyle w:val="a4"/>
          <w:rFonts w:ascii="Arial" w:hAnsi="Arial" w:cs="Arial"/>
          <w:color w:val="1E1D1E"/>
          <w:sz w:val="23"/>
          <w:szCs w:val="23"/>
        </w:rPr>
        <w:t>. Итоги продажи (вскрытие конвертов) будут подведены</w:t>
      </w:r>
      <w:r>
        <w:rPr>
          <w:rFonts w:ascii="Arial" w:hAnsi="Arial" w:cs="Arial"/>
          <w:color w:val="1E1D1E"/>
          <w:sz w:val="23"/>
          <w:szCs w:val="23"/>
        </w:rPr>
        <w:t>:  </w:t>
      </w:r>
      <w:r>
        <w:rPr>
          <w:rStyle w:val="a4"/>
          <w:rFonts w:ascii="Arial" w:hAnsi="Arial" w:cs="Arial"/>
          <w:color w:val="1E1D1E"/>
          <w:sz w:val="23"/>
          <w:szCs w:val="23"/>
        </w:rPr>
        <w:t>25 января 2018 года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  <w:u w:val="single"/>
        </w:rPr>
        <w:t>в 14-00</w:t>
      </w:r>
      <w:r>
        <w:rPr>
          <w:rFonts w:ascii="Arial" w:hAnsi="Arial" w:cs="Arial"/>
          <w:color w:val="1E1D1E"/>
          <w:sz w:val="23"/>
          <w:szCs w:val="23"/>
        </w:rPr>
        <w:t> по  местному времени, по адресу: Ивановская область, Пучежский район, с. Илья-Высоково, ул. Школьная, д. 3.</w:t>
      </w:r>
    </w:p>
    <w:p w14:paraId="7CD6BD62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Информационное сообщение об итогах продажи имущества размещается на  официальных сайтах в сети Интернет в соответствии с требованиями, установленными Федеральным </w:t>
      </w:r>
      <w:hyperlink r:id="rId5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законом</w:t>
        </w:r>
      </w:hyperlink>
      <w:r>
        <w:rPr>
          <w:rFonts w:ascii="Arial" w:hAnsi="Arial" w:cs="Arial"/>
          <w:color w:val="1E1D1E"/>
          <w:sz w:val="23"/>
          <w:szCs w:val="23"/>
        </w:rPr>
        <w:t> "О приватизации государственного и муниципального имущества", а также не позднее рабочего дня, следующего за днем подведения итогов продажи имущества, на сайте продавца в сети Интернет.</w:t>
      </w:r>
    </w:p>
    <w:p w14:paraId="552C425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Договор купли-продажи имущества заключается в течение 5 рабочих дней со дня подведения итогов продажи.</w:t>
      </w:r>
    </w:p>
    <w:p w14:paraId="1DF94F62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Денежные средства в счет оплаты муниципального имущества  в размере предложенной покупателем цены приобретения направляются в установленном порядке на счет, указанный в информационном сообщении о проведении продажи имущества в сроки, указанные в договоре купли-продажи имущества.</w:t>
      </w:r>
    </w:p>
    <w:p w14:paraId="0067254B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10.</w:t>
      </w:r>
      <w:r>
        <w:rPr>
          <w:rStyle w:val="a4"/>
          <w:rFonts w:ascii="Arial" w:hAnsi="Arial" w:cs="Arial"/>
          <w:color w:val="1E1D1E"/>
          <w:sz w:val="23"/>
          <w:szCs w:val="23"/>
        </w:rPr>
        <w:t>Условия и сроки платежа</w:t>
      </w:r>
      <w:r>
        <w:rPr>
          <w:rFonts w:ascii="Arial" w:hAnsi="Arial" w:cs="Arial"/>
          <w:color w:val="1E1D1E"/>
          <w:sz w:val="23"/>
          <w:szCs w:val="23"/>
        </w:rPr>
        <w:t>: Оплата за сооружение электроэнергетики производится единовременно не позднее 30 (тридцати)  рабочих дней с даты заключения договора купли-продажи.</w:t>
      </w:r>
    </w:p>
    <w:p w14:paraId="100E54B0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Победитель вносит заявленную в ходе продажи сумму в порядке и сроки, указанные в договоре купли-продажи на счет продавца:</w:t>
      </w:r>
    </w:p>
    <w:p w14:paraId="10D39E6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Получатель: Администрация Илья-Высоковского сельского поселения Пучежского муниципального района Ивановской области,</w:t>
      </w:r>
    </w:p>
    <w:p w14:paraId="216FF18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ИНН  3720003339    КПП  372001001 ОКТМО 24621416</w:t>
      </w:r>
    </w:p>
    <w:p w14:paraId="5E915822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КБК 33011402053100000410</w:t>
      </w:r>
    </w:p>
    <w:p w14:paraId="08EEF41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Банк получателя: Отделение Иваново</w:t>
      </w:r>
    </w:p>
    <w:p w14:paraId="52169A67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БИК  042406001,  р/сч:  40101810700000010001, л/сч: 04333014260</w:t>
      </w:r>
    </w:p>
    <w:p w14:paraId="482E33EA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В строке «Назначение платежа» в обязательном порядке указывать:</w:t>
      </w:r>
    </w:p>
    <w:p w14:paraId="2F8A715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 сооружение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электроэнергетики: Электрические сети 0,4 кВ, протяженностью 3937 м с трансформаторным оборудованием КТП-250 кВА, адрес: Ивановская область, Пучежский район, с. Илья-Высоково.</w:t>
      </w:r>
    </w:p>
    <w:p w14:paraId="6D2A4468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11. </w:t>
      </w:r>
      <w:r>
        <w:rPr>
          <w:rStyle w:val="a4"/>
          <w:rFonts w:ascii="Arial" w:hAnsi="Arial" w:cs="Arial"/>
          <w:color w:val="1E1D1E"/>
          <w:sz w:val="23"/>
          <w:szCs w:val="23"/>
        </w:rPr>
        <w:t>Сведения о предыдущих торгах  по продаже данного имущества:</w:t>
      </w:r>
    </w:p>
    <w:p w14:paraId="098F4006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Аукцион,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назначенный на 23.11.2017 г. признан несостоявшимся, в виду отсутствия заявок, согласно Протокола  от 22.11.2017 г. заседания  комиссии по проведению торгов;</w:t>
      </w:r>
    </w:p>
    <w:p w14:paraId="5797CB91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Продажа, посредством публичного предложения назначенная на 27.12.2017 г. признана несостоявшейся в виду отсутствия заявок, согласно Протокола  от 26.12.2017 г.</w:t>
      </w:r>
    </w:p>
    <w:p w14:paraId="75696C03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12. 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Получение типовых форм документов по продаже без объявления цены</w:t>
      </w:r>
      <w:r>
        <w:rPr>
          <w:rFonts w:ascii="Arial" w:hAnsi="Arial" w:cs="Arial"/>
          <w:color w:val="1E1D1E"/>
          <w:sz w:val="23"/>
          <w:szCs w:val="23"/>
        </w:rPr>
        <w:t>:  Администрация Илья-Высоковского сельского поселения. Справки по телефону:   8(49345) 2-71-36.</w:t>
      </w:r>
    </w:p>
    <w:p w14:paraId="6861B655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Кроме того, информацию можно найти на официальном сайте Илья-Высоковское сельское поселение: </w:t>
      </w:r>
      <w:hyperlink r:id="rId6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http://ivysokovo.ru/</w:t>
        </w:r>
      </w:hyperlink>
      <w:r>
        <w:rPr>
          <w:rFonts w:ascii="Arial" w:hAnsi="Arial" w:cs="Arial"/>
          <w:color w:val="1E1D1E"/>
          <w:sz w:val="23"/>
          <w:szCs w:val="23"/>
        </w:rPr>
        <w:t>  и на официальном сайте Российской Федерации в сети Интернет: </w:t>
      </w:r>
      <w:hyperlink r:id="rId7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www.torgi.gov.ru</w:t>
        </w:r>
      </w:hyperlink>
    </w:p>
    <w:p w14:paraId="079CD5D7" w14:textId="77777777" w:rsidR="00201B26" w:rsidRDefault="00201B26" w:rsidP="00201B26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Все иные вопросы, касающиеся проведения продажи без объявления цены, не нашедшие отражения в настоящем информационном сообщении, регулируются  законодательством Российской Федерации.</w:t>
      </w:r>
    </w:p>
    <w:p w14:paraId="7057DBCD" w14:textId="77777777" w:rsidR="00C74288" w:rsidRDefault="00C74288">
      <w:bookmarkStart w:id="0" w:name="_GoBack"/>
      <w:bookmarkEnd w:id="0"/>
    </w:p>
    <w:sectPr w:rsidR="00C74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18"/>
    <w:rsid w:val="00201B26"/>
    <w:rsid w:val="00976D18"/>
    <w:rsid w:val="00C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A503B-D40F-4118-8790-18AA5205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1B26"/>
    <w:rPr>
      <w:b/>
      <w:bCs/>
    </w:rPr>
  </w:style>
  <w:style w:type="character" w:styleId="a5">
    <w:name w:val="Hyperlink"/>
    <w:basedOn w:val="a0"/>
    <w:uiPriority w:val="99"/>
    <w:semiHidden/>
    <w:unhideWhenUsed/>
    <w:rsid w:val="00201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4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ysokovo.ru/" TargetMode="External"/><Relationship Id="rId5" Type="http://schemas.openxmlformats.org/officeDocument/2006/relationships/hyperlink" Target="consultantplus://offline/ref=DFE81E93DD4B2C1F4DA2770A32844B75BCBC3D277AA3D2165D4DAF632AT0NAO" TargetMode="External"/><Relationship Id="rId4" Type="http://schemas.openxmlformats.org/officeDocument/2006/relationships/hyperlink" Target="consultantplus://offline/ref=E443433239F67621589E3C3B03121BD6276EA2F392B2C91AC77F228605999FBA5C651AB514FCAB91J6D3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1475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2023-08-14T08:51:00Z</dcterms:created>
  <dcterms:modified xsi:type="dcterms:W3CDTF">2023-08-14T08:51:00Z</dcterms:modified>
</cp:coreProperties>
</file>