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27C0CC" w14:textId="77777777" w:rsidR="00577BA0" w:rsidRPr="00577BA0" w:rsidRDefault="00577BA0" w:rsidP="00577BA0">
      <w:pPr>
        <w:shd w:val="clear" w:color="auto" w:fill="FFFFFF"/>
        <w:spacing w:line="240" w:lineRule="auto"/>
        <w:rPr>
          <w:rFonts w:ascii="Arial" w:eastAsia="Times New Roman" w:hAnsi="Arial" w:cs="Arial"/>
          <w:color w:val="1E1D1E"/>
          <w:sz w:val="30"/>
          <w:szCs w:val="30"/>
          <w:lang w:eastAsia="ru-RU"/>
        </w:rPr>
      </w:pPr>
      <w:r w:rsidRPr="00577BA0">
        <w:rPr>
          <w:rFonts w:ascii="Arial" w:eastAsia="Times New Roman" w:hAnsi="Arial" w:cs="Arial"/>
          <w:color w:val="1E1D1E"/>
          <w:sz w:val="30"/>
          <w:szCs w:val="30"/>
          <w:lang w:eastAsia="ru-RU"/>
        </w:rPr>
        <w:t>ИНФОРМАЦИОННОЕ СООБЩЕНИЕ от 19.10.2017</w:t>
      </w:r>
    </w:p>
    <w:p w14:paraId="031C14BA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Администрация Илья-Высоковского сельского поселения Пучежского муниципального района Ивановской области сообщает о  продаже без объявления цены сооружения электроэнергетики: КТП-630 кВА и ЛПП-2 протяженность 845 м.</w:t>
      </w:r>
      <w:r w:rsidRPr="00577BA0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, </w:t>
      </w: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расположенного по адресу: Ивановская область, Пучежский район, д. Мельничное, находящегося в собственности Илья-Высоковского сельского поселения Пучежского муниципального района.</w:t>
      </w:r>
    </w:p>
    <w:p w14:paraId="6753C30A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1.  </w:t>
      </w:r>
      <w:r w:rsidRPr="00577BA0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Основание проведения торгов</w:t>
      </w: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 – постановление администрации Илья-Высоковского сельского поселения Пучежского муниципального района от 18.10.2017 г.  № 108-п  «О продаже муниципального имущества, находящегося в собственности Илья-Высоковского сельского поселения без объявления цены».</w:t>
      </w:r>
    </w:p>
    <w:p w14:paraId="136E3B91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2</w:t>
      </w:r>
      <w:r w:rsidRPr="00577BA0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. Способ приватизации имущества: </w:t>
      </w: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Продажа без объявления цены.</w:t>
      </w:r>
    </w:p>
    <w:p w14:paraId="06EFE77F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3.</w:t>
      </w:r>
      <w:r w:rsidRPr="00577BA0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 Форма подачи предложений о цене имущества: </w:t>
      </w: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закрытая</w:t>
      </w:r>
      <w:r w:rsidRPr="00577BA0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 (</w:t>
      </w: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предложение о цене имущества прилагается к заявке в запечатанном конверте).</w:t>
      </w:r>
    </w:p>
    <w:p w14:paraId="3C90A0FE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4. </w:t>
      </w:r>
      <w:r w:rsidRPr="00577BA0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Наименование имущества и его характеристики: </w:t>
      </w: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Сооружение</w:t>
      </w:r>
      <w:r w:rsidRPr="00577BA0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 </w:t>
      </w: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электроэнергетики: КТП-630 кВА и ЛПП-2  протяженность 845 м., адрес: Ивановская область, Пучежский район, д. Мельничное.</w:t>
      </w:r>
    </w:p>
    <w:p w14:paraId="137D1069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Продавец – Администрация Илья-Высоковского сельского поселения Пучежского муниципального района Ивановской области. Обременения отсутствуют. </w:t>
      </w:r>
    </w:p>
    <w:p w14:paraId="3FEB4158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5. </w:t>
      </w:r>
      <w:r w:rsidRPr="00577BA0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Начало приема заявок на участие в продаже без объявления цены -  </w:t>
      </w: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с   </w:t>
      </w:r>
      <w:r w:rsidRPr="00577BA0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19.10. 2017г</w:t>
      </w:r>
      <w:r w:rsidRPr="00577BA0">
        <w:rPr>
          <w:rFonts w:ascii="Arial" w:eastAsia="Times New Roman" w:hAnsi="Arial" w:cs="Arial"/>
          <w:color w:val="1E1D1E"/>
          <w:sz w:val="23"/>
          <w:szCs w:val="23"/>
          <w:u w:val="single"/>
          <w:lang w:eastAsia="ru-RU"/>
        </w:rPr>
        <w:t>.</w:t>
      </w:r>
    </w:p>
    <w:p w14:paraId="3F36A576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6. </w:t>
      </w:r>
      <w:r w:rsidRPr="00577BA0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Время и дата окончания приема заявок</w:t>
      </w: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  – </w:t>
      </w:r>
      <w:r w:rsidRPr="00577BA0">
        <w:rPr>
          <w:rFonts w:ascii="Arial" w:eastAsia="Times New Roman" w:hAnsi="Arial" w:cs="Arial"/>
          <w:color w:val="1E1D1E"/>
          <w:sz w:val="23"/>
          <w:szCs w:val="23"/>
          <w:u w:val="single"/>
          <w:lang w:eastAsia="ru-RU"/>
        </w:rPr>
        <w:t>15 ч.00 мин</w:t>
      </w:r>
      <w:r w:rsidRPr="00577BA0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.    13.11.2017 г.</w:t>
      </w:r>
    </w:p>
    <w:p w14:paraId="2E766733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7</w:t>
      </w:r>
      <w:r w:rsidRPr="00577BA0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. Время и место приема заявок</w:t>
      </w: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 – рабочие дни с 09.00 до 16.00 по московскому времени по адресу: Ивановская область, Пучежский район, с. Илья-Высоково, ул. Школьная, д. 3.  Контактный телефон: 8 (49345)2-71-36.                  </w:t>
      </w:r>
    </w:p>
    <w:p w14:paraId="0F61E65F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8. </w:t>
      </w:r>
      <w:r w:rsidRPr="00577BA0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Порядок подачи заявок на участие в продаже муниципального имущества без объявления цены:</w:t>
      </w: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 одно лицо имеет право подать только одну заявку. Заявки подаются и принимаются одновременно с полным пакетом требуемых документов для участия в продаже без объявления цены.</w:t>
      </w:r>
    </w:p>
    <w:p w14:paraId="39CF91FE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Продавцом не принимаются заявки, поступившие после истечения срока приема заявок, указанного в настоящем информационном сообщении либо представленные с документами, не соответствующими их описи.</w:t>
      </w:r>
    </w:p>
    <w:p w14:paraId="6B20A20D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Документы предоставляемые для участия в продаже без объявления цены</w:t>
      </w: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:</w:t>
      </w:r>
    </w:p>
    <w:p w14:paraId="5DF5B253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-  заявка;</w:t>
      </w:r>
    </w:p>
    <w:p w14:paraId="35C6FFAE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- предложение о цене имущества в запечатанном конверте, указанное цифрами и прописью. В случае если цифрами и прописью указаны разные цены, принимается во внимание цена, указанная прописью.</w:t>
      </w:r>
    </w:p>
    <w:p w14:paraId="2E4B94C6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Одновременно с заявкой претенденты представляют следующие документы:</w:t>
      </w:r>
    </w:p>
    <w:p w14:paraId="24972C40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u w:val="single"/>
          <w:lang w:eastAsia="ru-RU"/>
        </w:rPr>
        <w:t>юридические лица:</w:t>
      </w:r>
    </w:p>
    <w:p w14:paraId="56894F31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- заверенные копии учредительных документов;</w:t>
      </w:r>
    </w:p>
    <w:p w14:paraId="6CAFF0A0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</w:t>
      </w: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lastRenderedPageBreak/>
        <w:t>(реестр владельцев акций либо выписка из него или заверенное печатью юридического лица и подписанное его руководителем письмо);</w:t>
      </w:r>
    </w:p>
    <w:p w14:paraId="34AF248F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3E1A544C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u w:val="single"/>
          <w:lang w:eastAsia="ru-RU"/>
        </w:rPr>
        <w:t>физические лица</w:t>
      </w: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 предъявляют документ, удостоверяющий личность, или представляют копии всех его листов.</w:t>
      </w:r>
    </w:p>
    <w:p w14:paraId="1320B2FE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 </w:t>
      </w:r>
      <w:hyperlink r:id="rId4" w:history="1">
        <w:r w:rsidRPr="00577BA0">
          <w:rPr>
            <w:rFonts w:ascii="Arial" w:eastAsia="Times New Roman" w:hAnsi="Arial" w:cs="Arial"/>
            <w:color w:val="2082C7"/>
            <w:sz w:val="23"/>
            <w:szCs w:val="23"/>
            <w:u w:val="single"/>
            <w:lang w:eastAsia="ru-RU"/>
          </w:rPr>
          <w:t>порядке</w:t>
        </w:r>
      </w:hyperlink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687F6368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14:paraId="7A158244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14:paraId="263363B7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Зарегистрированная заявка является поступившим продавцу предложением (офертой) претендента, выражающим его намерение считать себя заключившим с продавцом договор купли-продажи имущества по предлагаемой претендентом цене приобретения.</w:t>
      </w:r>
    </w:p>
    <w:p w14:paraId="1C852472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Претендент приобретает статус участника продажи муниципального имущества без объявления цены с момента подачи заявки на участие в продаже без объявления цены.</w:t>
      </w:r>
    </w:p>
    <w:p w14:paraId="3AD3EF66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Претендент не вправе отозвать зарегистрированную заявку, если иное не установлено законодательством Российской Федерации.</w:t>
      </w:r>
    </w:p>
    <w:p w14:paraId="6F93E88E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К участию в продаже без объявления цены допускаются физические и юридические лица, признаваемые покупателями в соответствии со статьей 5 Федерального закона от 21 декабря 2001 года № 178-ФЗ «О приватизации государственного и муниципального имущества», своевременно подавшие заявку на участие в продаже без объявления цены, представившие в полном объеме и надлежащим образом оформленные документы, указанные в настоящем информационном сообщении.</w:t>
      </w:r>
    </w:p>
    <w:p w14:paraId="184D7AE3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Покупателем имущества признается:</w:t>
      </w:r>
    </w:p>
    <w:p w14:paraId="6F700E22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а) при принятии к рассмотрению одного предложения о цене приобретения  имущества - претендент подавший это предложение;</w:t>
      </w:r>
    </w:p>
    <w:p w14:paraId="38DB2CFB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б) при принятии к рассмотрению нескольких предложений о цене приобретения имущества - претендент, предложивший наибольшую цену за продаваемое имущество;</w:t>
      </w:r>
    </w:p>
    <w:p w14:paraId="4B597220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в) при принятии к рассмотрению нескольких одинаковых предложений о цене приобретения имущества - претендент, заявка которого была зарегистрирована ранее других.</w:t>
      </w:r>
    </w:p>
    <w:p w14:paraId="417C0067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lastRenderedPageBreak/>
        <w:t>Уведомления об отказе в рассмотрении поданного предложения о цене приобретения имущества и о признании претендента покупателем имущества выдаются соответственно претендентам и покупателю или их полномочным представителям под расписку в день подведения итогов продажи имущества либо высылаются в их адрес по почте заказным письмом на следующий после дня подведения итогов продажи имущества день.</w:t>
      </w:r>
    </w:p>
    <w:p w14:paraId="4D2853E5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Претенденты не допускаются к участию в продаже муниципального имущества без объявления цены по следующим основаниям:</w:t>
      </w:r>
    </w:p>
    <w:p w14:paraId="1F276849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45D8882B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14:paraId="1EECB6AF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- заявка подана лицом, не уполномоченным претендентом на осуществление таких действий;</w:t>
      </w:r>
    </w:p>
    <w:p w14:paraId="7A2921FA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Перечень оснований отказа претенденту в участии в продаже без объявления цены  является исчерпывающим.</w:t>
      </w:r>
    </w:p>
    <w:p w14:paraId="17095BD3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Продажа муниципального имущества без объявления цены, в которой принял участие только один участник, не является основанием для признания процедуры по продаже муниципального имущества без объявления цены несостоявшейся.</w:t>
      </w:r>
    </w:p>
    <w:p w14:paraId="5D14659F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9</w:t>
      </w:r>
      <w:r w:rsidRPr="00577BA0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. Итоги продажи (вскрытие конвертов) будут подведены</w:t>
      </w: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:  </w:t>
      </w:r>
      <w:r w:rsidRPr="00577BA0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14 ноября 2017 года</w:t>
      </w: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 </w:t>
      </w:r>
      <w:r w:rsidRPr="00577BA0">
        <w:rPr>
          <w:rFonts w:ascii="Arial" w:eastAsia="Times New Roman" w:hAnsi="Arial" w:cs="Arial"/>
          <w:color w:val="1E1D1E"/>
          <w:sz w:val="23"/>
          <w:szCs w:val="23"/>
          <w:u w:val="single"/>
          <w:lang w:eastAsia="ru-RU"/>
        </w:rPr>
        <w:t>в 14-00</w:t>
      </w: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 по  местному времени, по адресу: Ивановская область, Пучежский район, с. Илья-Высоково, ул. Школьная, д. 3.</w:t>
      </w:r>
    </w:p>
    <w:p w14:paraId="728B78E6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Информационное сообщение об итогах продажи имущества размещается на  официальных сайтах в сети Интернет в соответствии с требованиями, установленными Федеральным </w:t>
      </w:r>
      <w:hyperlink r:id="rId5" w:history="1">
        <w:r w:rsidRPr="00577BA0">
          <w:rPr>
            <w:rFonts w:ascii="Arial" w:eastAsia="Times New Roman" w:hAnsi="Arial" w:cs="Arial"/>
            <w:color w:val="2082C7"/>
            <w:sz w:val="23"/>
            <w:szCs w:val="23"/>
            <w:u w:val="single"/>
            <w:lang w:eastAsia="ru-RU"/>
          </w:rPr>
          <w:t>законом</w:t>
        </w:r>
      </w:hyperlink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 "О приватизации государственного и муниципального имущества", а также не позднее рабочего дня, следующего за днем подведения итогов продажи имущества, на сайте продавца в сети Интернет.</w:t>
      </w:r>
    </w:p>
    <w:p w14:paraId="6BA9FE39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Договор купли-продажи имущества заключается в течение 5 рабочих дней со дня подведения итогов продажи.</w:t>
      </w:r>
    </w:p>
    <w:p w14:paraId="738AB57C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Денежные средства в счет оплаты муниципального имущества  в размере предложенной покупателем цены приобретения направляются в установленном порядке на счет, указанный в информационном сообщении о проведении продажи имущества в сроки, указанные в договоре купли-продажи имущества.</w:t>
      </w:r>
    </w:p>
    <w:p w14:paraId="2B613BBA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10. </w:t>
      </w:r>
      <w:r w:rsidRPr="00577BA0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Условия и сроки платежа</w:t>
      </w: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: Оплата за сооружение электроэнергетики производится единовременно не позднее 30 (тридцати)  рабочих дней с даты заключения договора купли-продажи.</w:t>
      </w:r>
    </w:p>
    <w:p w14:paraId="4C3D14C7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Победитель вносит заявленную в ходе продажи сумму в порядке и сроки, указанные в договоре купли-продажи на счет продавца:</w:t>
      </w:r>
    </w:p>
    <w:p w14:paraId="5E52F7B3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Получатель: Администрация Илья-Высоковского сельского поселения Пучежского муниципального района Ивановской области,</w:t>
      </w:r>
    </w:p>
    <w:p w14:paraId="2FF56CF6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ИНН  3720003339    КПП  372001001 ОКТМО 24621416</w:t>
      </w:r>
    </w:p>
    <w:p w14:paraId="7561F886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КБК 33011402053100000410</w:t>
      </w:r>
    </w:p>
    <w:p w14:paraId="4A8820BE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Банк получателя: Отделение Иваново</w:t>
      </w:r>
    </w:p>
    <w:p w14:paraId="635D00CC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lastRenderedPageBreak/>
        <w:t>БИК  042406001, р/сч:  40101810700000010001,   л/сч: 04333014260</w:t>
      </w:r>
    </w:p>
    <w:p w14:paraId="01F481E8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В строке «Назначение платежа» в обязательном порядке указывать:</w:t>
      </w:r>
    </w:p>
    <w:p w14:paraId="1C28550F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За сооружение</w:t>
      </w:r>
      <w:r w:rsidRPr="00577BA0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 </w:t>
      </w: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электроэнергетики:  КТП-630 кВА и ЛПП-2  протяженность 845 м., адрес: Ивановская область, Пучежский район, д. Мельничное.</w:t>
      </w:r>
    </w:p>
    <w:p w14:paraId="5253E7A2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11. </w:t>
      </w:r>
      <w:r w:rsidRPr="00577BA0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Сведения о предыдущих торгах  по продаже данного имущества:</w:t>
      </w:r>
    </w:p>
    <w:p w14:paraId="77EA11C2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Аукцион,</w:t>
      </w:r>
      <w:r w:rsidRPr="00577BA0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 </w:t>
      </w: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назначенный на 20.09.2017 г. признан несостоявшимся, в виду отсутствия заявок, согласно Протокола  от 19.09.2017 г. заседания  комиссии по проведению торгов;</w:t>
      </w:r>
    </w:p>
    <w:p w14:paraId="69B82C7F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Продажа, посредством публичного предложения назначенная на 18.10.2017 г. признана несостоявшейся в виду отсутствия заявок, согласно Протокола  от 17.10.2017 г.</w:t>
      </w:r>
    </w:p>
    <w:p w14:paraId="598FE910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12. </w:t>
      </w:r>
      <w:r w:rsidRPr="00577BA0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Получение типовых форм документов по продаже без объявления цены</w:t>
      </w: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:  Администрация Илья-Высоковского сельского поселения. Справки по телефону:   8(49345) 2-71-36.</w:t>
      </w:r>
    </w:p>
    <w:p w14:paraId="00ECFE5B" w14:textId="77777777" w:rsidR="00577BA0" w:rsidRPr="00577BA0" w:rsidRDefault="00577BA0" w:rsidP="00577BA0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Кроме того, информацию можно найти на официальном сайте Илья-Высоковское сельское поселение: </w:t>
      </w:r>
      <w:r w:rsidRPr="00577BA0">
        <w:rPr>
          <w:rFonts w:ascii="Arial" w:eastAsia="Times New Roman" w:hAnsi="Arial" w:cs="Arial"/>
          <w:color w:val="1E1D1E"/>
          <w:sz w:val="23"/>
          <w:szCs w:val="23"/>
          <w:u w:val="single"/>
          <w:lang w:eastAsia="ru-RU"/>
        </w:rPr>
        <w:t>http://ivysokovo.ru/</w:t>
      </w:r>
      <w:r w:rsidRPr="00577BA0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  и на официальном сайте Российской Федерации в сети Интернет: </w:t>
      </w:r>
      <w:r w:rsidRPr="00577BA0">
        <w:rPr>
          <w:rFonts w:ascii="Arial" w:eastAsia="Times New Roman" w:hAnsi="Arial" w:cs="Arial"/>
          <w:color w:val="1E1D1E"/>
          <w:sz w:val="23"/>
          <w:szCs w:val="23"/>
          <w:u w:val="single"/>
          <w:lang w:eastAsia="ru-RU"/>
        </w:rPr>
        <w:t>www.torgi.gov.ru</w:t>
      </w:r>
    </w:p>
    <w:p w14:paraId="1EE69FFC" w14:textId="77777777" w:rsidR="00577BA0" w:rsidRPr="00577BA0" w:rsidRDefault="00577BA0" w:rsidP="00577BA0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577BA0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Все иные вопросы, касающиеся проведения продажи без объявления цены, не нашедшие отражения в настоящем информационном сообщении, регулируются  законодательством Российской Федерации.</w:t>
      </w:r>
    </w:p>
    <w:p w14:paraId="32023B02" w14:textId="77777777" w:rsidR="00C74288" w:rsidRDefault="00C74288">
      <w:bookmarkStart w:id="0" w:name="_GoBack"/>
      <w:bookmarkEnd w:id="0"/>
    </w:p>
    <w:sectPr w:rsidR="00C74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B1"/>
    <w:rsid w:val="00577BA0"/>
    <w:rsid w:val="009E4FB1"/>
    <w:rsid w:val="00C7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BD98A4-E252-4E83-A07F-470586713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7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77BA0"/>
    <w:rPr>
      <w:b/>
      <w:bCs/>
    </w:rPr>
  </w:style>
  <w:style w:type="character" w:styleId="a5">
    <w:name w:val="Hyperlink"/>
    <w:basedOn w:val="a0"/>
    <w:uiPriority w:val="99"/>
    <w:semiHidden/>
    <w:unhideWhenUsed/>
    <w:rsid w:val="00577B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6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374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75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FE81E93DD4B2C1F4DA2770A32844B75BCBC3D277AA3D2165D4DAF632AT0NAO" TargetMode="External"/><Relationship Id="rId4" Type="http://schemas.openxmlformats.org/officeDocument/2006/relationships/hyperlink" Target="consultantplus://offline/ref=E443433239F67621589E3C3B03121BD6276EA2F392B2C91AC77F228605999FBA5C651AB514FCAB91J6D3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1443</Words>
  <Characters>8229</Characters>
  <Application>Microsoft Office Word</Application>
  <DocSecurity>0</DocSecurity>
  <Lines>68</Lines>
  <Paragraphs>19</Paragraphs>
  <ScaleCrop>false</ScaleCrop>
  <Company/>
  <LinksUpToDate>false</LinksUpToDate>
  <CharactersWithSpaces>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</dc:creator>
  <cp:keywords/>
  <dc:description/>
  <cp:lastModifiedBy>Kirill</cp:lastModifiedBy>
  <cp:revision>2</cp:revision>
  <dcterms:created xsi:type="dcterms:W3CDTF">2023-08-14T08:55:00Z</dcterms:created>
  <dcterms:modified xsi:type="dcterms:W3CDTF">2023-08-14T08:56:00Z</dcterms:modified>
</cp:coreProperties>
</file>