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31" w:rsidRDefault="00000431" w:rsidP="00000431">
      <w:pPr>
        <w:autoSpaceDE w:val="0"/>
        <w:autoSpaceDN w:val="0"/>
        <w:adjustRightInd w:val="0"/>
        <w:ind w:firstLine="698"/>
        <w:jc w:val="right"/>
        <w:rPr>
          <w:rFonts w:cs="Mangal"/>
          <w:color w:val="26282F"/>
          <w:lang w:bidi="hi-IN"/>
        </w:rPr>
      </w:pPr>
      <w:r>
        <w:rPr>
          <w:rFonts w:cs="Mangal"/>
          <w:color w:val="26282F"/>
          <w:lang w:bidi="hi-IN"/>
        </w:rPr>
        <w:t xml:space="preserve">Приложение </w:t>
      </w:r>
    </w:p>
    <w:p w:rsidR="00000431" w:rsidRDefault="00000431" w:rsidP="00000431">
      <w:pPr>
        <w:autoSpaceDE w:val="0"/>
        <w:autoSpaceDN w:val="0"/>
        <w:adjustRightInd w:val="0"/>
        <w:ind w:firstLine="698"/>
        <w:jc w:val="right"/>
        <w:rPr>
          <w:rFonts w:cs="Mangal"/>
          <w:color w:val="26282F"/>
          <w:lang w:bidi="hi-IN"/>
        </w:rPr>
      </w:pPr>
      <w:r>
        <w:rPr>
          <w:rFonts w:cs="Mangal"/>
          <w:color w:val="26282F"/>
          <w:lang w:bidi="hi-IN"/>
        </w:rPr>
        <w:t xml:space="preserve">к постановлению администрации </w:t>
      </w:r>
    </w:p>
    <w:p w:rsidR="00000431" w:rsidRDefault="00000431" w:rsidP="00000431">
      <w:pPr>
        <w:autoSpaceDE w:val="0"/>
        <w:autoSpaceDN w:val="0"/>
        <w:adjustRightInd w:val="0"/>
        <w:ind w:firstLine="698"/>
        <w:jc w:val="right"/>
        <w:rPr>
          <w:rFonts w:cs="Mangal"/>
          <w:color w:val="26282F"/>
          <w:lang w:bidi="hi-IN"/>
        </w:rPr>
      </w:pPr>
      <w:proofErr w:type="spellStart"/>
      <w:r>
        <w:rPr>
          <w:rFonts w:cs="Mangal"/>
          <w:color w:val="26282F"/>
          <w:lang w:bidi="hi-IN"/>
        </w:rPr>
        <w:t>Пучежского</w:t>
      </w:r>
      <w:proofErr w:type="spellEnd"/>
      <w:r>
        <w:rPr>
          <w:rFonts w:cs="Mangal"/>
          <w:color w:val="26282F"/>
          <w:lang w:bidi="hi-IN"/>
        </w:rPr>
        <w:t xml:space="preserve"> муниципального района </w:t>
      </w:r>
    </w:p>
    <w:p w:rsidR="00000431" w:rsidRDefault="00000431" w:rsidP="00000431">
      <w:pPr>
        <w:autoSpaceDE w:val="0"/>
        <w:autoSpaceDN w:val="0"/>
        <w:adjustRightInd w:val="0"/>
        <w:ind w:firstLine="698"/>
        <w:jc w:val="right"/>
        <w:rPr>
          <w:rFonts w:cs="Mangal"/>
          <w:color w:val="26282F"/>
          <w:lang w:bidi="hi-IN"/>
        </w:rPr>
      </w:pPr>
      <w:r>
        <w:rPr>
          <w:rFonts w:cs="Mangal"/>
          <w:color w:val="26282F"/>
          <w:lang w:bidi="hi-IN"/>
        </w:rPr>
        <w:t>от 22.02.2019 № 66-п</w:t>
      </w:r>
    </w:p>
    <w:p w:rsidR="00000431" w:rsidRDefault="00000431" w:rsidP="00000431">
      <w:pPr>
        <w:autoSpaceDE w:val="0"/>
        <w:autoSpaceDN w:val="0"/>
        <w:adjustRightInd w:val="0"/>
        <w:ind w:firstLine="698"/>
        <w:jc w:val="right"/>
        <w:rPr>
          <w:rFonts w:cs="Mangal"/>
          <w:color w:val="26282F"/>
          <w:lang w:bidi="hi-IN"/>
        </w:rPr>
      </w:pPr>
    </w:p>
    <w:p w:rsidR="00000431" w:rsidRPr="00E566AE" w:rsidRDefault="00000431" w:rsidP="00000431">
      <w:pPr>
        <w:autoSpaceDE w:val="0"/>
        <w:autoSpaceDN w:val="0"/>
        <w:adjustRightInd w:val="0"/>
        <w:ind w:firstLine="698"/>
        <w:jc w:val="right"/>
        <w:rPr>
          <w:rFonts w:cs="Mangal"/>
          <w:lang w:bidi="hi-IN"/>
        </w:rPr>
      </w:pPr>
      <w:r w:rsidRPr="00E566AE">
        <w:rPr>
          <w:rFonts w:cs="Mangal"/>
          <w:color w:val="26282F"/>
          <w:lang w:bidi="hi-IN"/>
        </w:rPr>
        <w:t xml:space="preserve">Приложение </w:t>
      </w:r>
      <w:r>
        <w:rPr>
          <w:rFonts w:cs="Mangal"/>
          <w:color w:val="26282F"/>
          <w:lang w:bidi="hi-IN"/>
        </w:rPr>
        <w:t>№ 4</w:t>
      </w:r>
      <w:r w:rsidRPr="00E566AE">
        <w:rPr>
          <w:rFonts w:cs="Mangal"/>
          <w:color w:val="26282F"/>
          <w:lang w:bidi="hi-IN"/>
        </w:rPr>
        <w:br/>
        <w:t xml:space="preserve">к </w:t>
      </w:r>
      <w:hyperlink w:anchor="sub_1000" w:history="1">
        <w:r w:rsidRPr="00F8649E">
          <w:rPr>
            <w:rFonts w:cs="Mangal"/>
            <w:lang w:bidi="hi-IN"/>
          </w:rPr>
          <w:t>программе</w:t>
        </w:r>
      </w:hyperlink>
      <w:r w:rsidRPr="00F8649E">
        <w:rPr>
          <w:rFonts w:cs="Mangal"/>
          <w:lang w:bidi="hi-IN"/>
        </w:rPr>
        <w:br/>
      </w:r>
      <w:r w:rsidRPr="00E566AE">
        <w:rPr>
          <w:rFonts w:cs="Mangal"/>
          <w:color w:val="26282F"/>
          <w:lang w:bidi="hi-IN"/>
        </w:rPr>
        <w:t>"Ремонт и содержание автомобильных</w:t>
      </w:r>
      <w:r w:rsidRPr="00E566AE">
        <w:rPr>
          <w:rFonts w:cs="Mangal"/>
          <w:color w:val="26282F"/>
          <w:lang w:bidi="hi-IN"/>
        </w:rPr>
        <w:br/>
        <w:t>дорог общего пользования местного</w:t>
      </w:r>
      <w:r w:rsidRPr="00E566AE">
        <w:rPr>
          <w:rFonts w:cs="Mangal"/>
          <w:color w:val="26282F"/>
          <w:lang w:bidi="hi-IN"/>
        </w:rPr>
        <w:br/>
        <w:t xml:space="preserve">значения </w:t>
      </w:r>
      <w:proofErr w:type="spellStart"/>
      <w:r w:rsidRPr="00E566AE">
        <w:rPr>
          <w:rFonts w:cs="Mangal"/>
          <w:color w:val="26282F"/>
          <w:lang w:bidi="hi-IN"/>
        </w:rPr>
        <w:t>Пучежского</w:t>
      </w:r>
      <w:proofErr w:type="spellEnd"/>
      <w:r>
        <w:rPr>
          <w:rFonts w:cs="Mangal"/>
          <w:color w:val="26282F"/>
          <w:lang w:bidi="hi-IN"/>
        </w:rPr>
        <w:t xml:space="preserve"> </w:t>
      </w:r>
      <w:r w:rsidRPr="00E566AE">
        <w:rPr>
          <w:rFonts w:cs="Mangal"/>
          <w:color w:val="26282F"/>
          <w:lang w:bidi="hi-IN"/>
        </w:rPr>
        <w:t>муниципального района"</w:t>
      </w:r>
    </w:p>
    <w:p w:rsidR="00000431" w:rsidRDefault="00000431" w:rsidP="00000431">
      <w:pPr>
        <w:rPr>
          <w:b/>
          <w:bCs/>
          <w:spacing w:val="-1"/>
          <w:sz w:val="28"/>
          <w:szCs w:val="28"/>
        </w:rPr>
      </w:pPr>
    </w:p>
    <w:p w:rsidR="00000431" w:rsidRDefault="00000431" w:rsidP="00000431">
      <w:pPr>
        <w:rPr>
          <w:b/>
          <w:bCs/>
          <w:spacing w:val="-1"/>
          <w:sz w:val="28"/>
          <w:szCs w:val="28"/>
        </w:rPr>
      </w:pPr>
    </w:p>
    <w:p w:rsidR="00000431" w:rsidRDefault="00000431" w:rsidP="00000431">
      <w:pPr>
        <w:rPr>
          <w:b/>
          <w:bCs/>
          <w:spacing w:val="-1"/>
          <w:sz w:val="28"/>
          <w:szCs w:val="28"/>
        </w:rPr>
      </w:pPr>
    </w:p>
    <w:p w:rsidR="00000431" w:rsidRPr="006B0D3A" w:rsidRDefault="00000431" w:rsidP="00000431">
      <w:pPr>
        <w:jc w:val="center"/>
      </w:pPr>
      <w:r w:rsidRPr="006B0D3A">
        <w:rPr>
          <w:b/>
          <w:bCs/>
          <w:spacing w:val="-1"/>
          <w:sz w:val="28"/>
          <w:szCs w:val="28"/>
        </w:rPr>
        <w:t>МЕТОДИКА РАСЧЕТА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иных </w:t>
      </w:r>
      <w:r w:rsidRPr="006B0D3A">
        <w:rPr>
          <w:b/>
          <w:sz w:val="28"/>
          <w:szCs w:val="28"/>
        </w:rPr>
        <w:t>межбюджетных трансфертов, предоставляемых из бюджета</w:t>
      </w:r>
      <w:r>
        <w:rPr>
          <w:b/>
          <w:sz w:val="28"/>
          <w:szCs w:val="28"/>
        </w:rPr>
        <w:t xml:space="preserve">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</w:t>
      </w:r>
      <w:r w:rsidRPr="006B0D3A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б</w:t>
      </w:r>
      <w:r w:rsidRPr="006B0D3A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 xml:space="preserve">ам </w:t>
      </w:r>
      <w:r w:rsidRPr="006B0D3A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их </w:t>
      </w:r>
      <w:r w:rsidRPr="006B0D3A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 xml:space="preserve">й,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части полномочий по осуществлению дорожной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в отношении автомобильных дорог местного значения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 границ и в границах населенных пунктов, входящих в состав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района, </w:t>
      </w:r>
      <w:proofErr w:type="gramStart"/>
      <w:r>
        <w:rPr>
          <w:b/>
          <w:sz w:val="28"/>
          <w:szCs w:val="28"/>
        </w:rPr>
        <w:t>определенных</w:t>
      </w:r>
      <w:proofErr w:type="gramEnd"/>
      <w:r>
        <w:rPr>
          <w:b/>
          <w:sz w:val="28"/>
          <w:szCs w:val="28"/>
        </w:rPr>
        <w:t xml:space="preserve">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статьями 14, 15 Федерального закона от 06.10.2003 № 131-ФЗ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общих принципах организации местного самоуправления </w:t>
      </w:r>
    </w:p>
    <w:p w:rsidR="00000431" w:rsidRDefault="00000431" w:rsidP="00000431">
      <w:pPr>
        <w:shd w:val="clear" w:color="auto" w:fill="FFFFFF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Российской Федерации» </w:t>
      </w:r>
    </w:p>
    <w:p w:rsidR="00000431" w:rsidRDefault="00000431" w:rsidP="0000043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00431" w:rsidRPr="00F21FC7" w:rsidRDefault="00000431" w:rsidP="00000431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F21FC7">
        <w:rPr>
          <w:bCs/>
          <w:sz w:val="27"/>
          <w:szCs w:val="27"/>
        </w:rPr>
        <w:t xml:space="preserve">Расчет иных межбюджетных трансфертов, предоставляемых из бюджета </w:t>
      </w:r>
      <w:proofErr w:type="spellStart"/>
      <w:r w:rsidRPr="00F21FC7">
        <w:rPr>
          <w:bCs/>
          <w:sz w:val="27"/>
          <w:szCs w:val="27"/>
        </w:rPr>
        <w:t>Пучежского</w:t>
      </w:r>
      <w:proofErr w:type="spellEnd"/>
      <w:r w:rsidRPr="00F21FC7">
        <w:rPr>
          <w:bCs/>
          <w:sz w:val="27"/>
          <w:szCs w:val="27"/>
        </w:rPr>
        <w:t xml:space="preserve"> муниципального района бюджетам сельских поселений (далее – Методика), осуществляется в целях финансирования расходов на  осуществление части полномочий, определенных Федеральным законом от 06.10.2003 № 131-ФЗ «Об общих принципах организации местного самоуправления в Российской Федерации» в части:</w:t>
      </w:r>
    </w:p>
    <w:p w:rsidR="00000431" w:rsidRPr="00F21FC7" w:rsidRDefault="00000431" w:rsidP="00000431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000431" w:rsidRPr="00F21FC7" w:rsidRDefault="00000431" w:rsidP="00000431">
      <w:pPr>
        <w:shd w:val="clear" w:color="auto" w:fill="FFFFFF"/>
        <w:spacing w:before="4" w:line="320" w:lineRule="exact"/>
        <w:ind w:left="11" w:firstLine="698"/>
        <w:jc w:val="both"/>
        <w:rPr>
          <w:rFonts w:cs="Mangal"/>
          <w:sz w:val="27"/>
          <w:szCs w:val="27"/>
          <w:lang w:bidi="hi-IN"/>
        </w:rPr>
      </w:pPr>
      <w:proofErr w:type="gramStart"/>
      <w:r w:rsidRPr="00F21FC7">
        <w:rPr>
          <w:bCs/>
          <w:sz w:val="27"/>
          <w:szCs w:val="27"/>
        </w:rPr>
        <w:t xml:space="preserve">- подпункта 5 пункта 1, пункта 4 статьи 14 - </w:t>
      </w:r>
      <w:r w:rsidRPr="00F21FC7">
        <w:rPr>
          <w:rFonts w:cs="Mangal"/>
          <w:sz w:val="27"/>
          <w:szCs w:val="27"/>
          <w:lang w:bidi="hi-IN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</w:t>
      </w:r>
      <w:proofErr w:type="gramEnd"/>
      <w:r w:rsidRPr="00F21FC7">
        <w:rPr>
          <w:rFonts w:cs="Mangal"/>
          <w:sz w:val="27"/>
          <w:szCs w:val="27"/>
          <w:lang w:bidi="hi-IN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 за счет </w:t>
      </w:r>
      <w:r w:rsidRPr="00F21FC7">
        <w:rPr>
          <w:bCs/>
          <w:sz w:val="27"/>
          <w:szCs w:val="27"/>
        </w:rPr>
        <w:t xml:space="preserve">налогов на товары (работы, услуги) реализуемые на территории Российской Федерации, утвержденные решением Совета о бюджете </w:t>
      </w:r>
      <w:proofErr w:type="spellStart"/>
      <w:r w:rsidRPr="00F21FC7">
        <w:rPr>
          <w:bCs/>
          <w:sz w:val="27"/>
          <w:szCs w:val="27"/>
        </w:rPr>
        <w:t>Пучежского</w:t>
      </w:r>
      <w:proofErr w:type="spellEnd"/>
      <w:r w:rsidRPr="00F21FC7">
        <w:rPr>
          <w:bCs/>
          <w:sz w:val="27"/>
          <w:szCs w:val="27"/>
        </w:rPr>
        <w:t xml:space="preserve"> муниципального района на текущий финансовый год и на плановый период;</w:t>
      </w:r>
    </w:p>
    <w:p w:rsidR="00000431" w:rsidRPr="00F21FC7" w:rsidRDefault="00000431" w:rsidP="00000431">
      <w:pPr>
        <w:autoSpaceDE w:val="0"/>
        <w:autoSpaceDN w:val="0"/>
        <w:adjustRightInd w:val="0"/>
        <w:ind w:firstLine="720"/>
        <w:jc w:val="both"/>
        <w:rPr>
          <w:rFonts w:ascii="Arial" w:hAnsi="Arial" w:cs="Mangal"/>
          <w:sz w:val="27"/>
          <w:szCs w:val="27"/>
          <w:lang w:bidi="hi-IN"/>
        </w:rPr>
      </w:pPr>
    </w:p>
    <w:p w:rsidR="00000431" w:rsidRPr="00F21FC7" w:rsidRDefault="00000431" w:rsidP="00000431">
      <w:pPr>
        <w:shd w:val="clear" w:color="auto" w:fill="FFFFFF"/>
        <w:spacing w:before="4" w:line="320" w:lineRule="exact"/>
        <w:ind w:left="11" w:firstLine="698"/>
        <w:jc w:val="both"/>
        <w:rPr>
          <w:rFonts w:cs="Mangal"/>
          <w:sz w:val="27"/>
          <w:szCs w:val="27"/>
          <w:lang w:bidi="hi-IN"/>
        </w:rPr>
      </w:pPr>
      <w:proofErr w:type="gramStart"/>
      <w:r w:rsidRPr="00F21FC7">
        <w:rPr>
          <w:bCs/>
          <w:sz w:val="27"/>
          <w:szCs w:val="27"/>
        </w:rPr>
        <w:t>- подпункта 5 пункта 1 статьи 15 -</w:t>
      </w:r>
      <w:r w:rsidRPr="00F21FC7">
        <w:rPr>
          <w:sz w:val="27"/>
          <w:szCs w:val="27"/>
        </w:rPr>
        <w:t xml:space="preserve"> </w:t>
      </w:r>
      <w:r w:rsidRPr="00F21FC7">
        <w:rPr>
          <w:rFonts w:cs="Mangal"/>
          <w:sz w:val="27"/>
          <w:szCs w:val="27"/>
          <w:lang w:bidi="hi-IN"/>
        </w:rPr>
        <w:t>дорожная деятельность в отношении автомобильных дорог местного значения вне границ населенных пунктов в</w:t>
      </w:r>
      <w:r w:rsidR="00DE1B3F">
        <w:rPr>
          <w:rFonts w:cs="Mangal"/>
          <w:sz w:val="27"/>
          <w:szCs w:val="27"/>
          <w:lang w:bidi="hi-IN"/>
        </w:rPr>
        <w:t xml:space="preserve"> </w:t>
      </w:r>
      <w:r w:rsidRPr="00F21FC7">
        <w:rPr>
          <w:rFonts w:cs="Mangal"/>
          <w:sz w:val="27"/>
          <w:szCs w:val="27"/>
          <w:lang w:bidi="hi-IN"/>
        </w:rPr>
        <w:lastRenderedPageBreak/>
        <w:t>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F21FC7">
        <w:rPr>
          <w:rFonts w:cs="Mangal"/>
          <w:sz w:val="27"/>
          <w:szCs w:val="27"/>
          <w:lang w:bidi="hi-IN"/>
        </w:rPr>
        <w:t xml:space="preserve"> осуществления дорожной деятельности в соответствии с законодательством Российской Федерации за счет </w:t>
      </w:r>
      <w:r w:rsidRPr="00F21FC7">
        <w:rPr>
          <w:bCs/>
          <w:sz w:val="27"/>
          <w:szCs w:val="27"/>
        </w:rPr>
        <w:t xml:space="preserve">налогов на товары (работы, услуги) реализуемые на территории Российской Федерации, утвержденные решением Совета о бюджете </w:t>
      </w:r>
      <w:proofErr w:type="spellStart"/>
      <w:r w:rsidRPr="00F21FC7">
        <w:rPr>
          <w:bCs/>
          <w:sz w:val="27"/>
          <w:szCs w:val="27"/>
        </w:rPr>
        <w:t>Пучежского</w:t>
      </w:r>
      <w:proofErr w:type="spellEnd"/>
      <w:r w:rsidRPr="00F21FC7">
        <w:rPr>
          <w:bCs/>
          <w:sz w:val="27"/>
          <w:szCs w:val="27"/>
        </w:rPr>
        <w:t xml:space="preserve"> муниципального района на текущий финансовый год и на плановый период;</w:t>
      </w:r>
    </w:p>
    <w:p w:rsidR="00000431" w:rsidRPr="00F21FC7" w:rsidRDefault="00000431" w:rsidP="00000431">
      <w:pPr>
        <w:pStyle w:val="s1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F21FC7">
        <w:rPr>
          <w:bCs/>
          <w:sz w:val="27"/>
          <w:szCs w:val="27"/>
        </w:rPr>
        <w:t xml:space="preserve">Финансирование вышеуказанных расходов осуществляется в пределах бюджетных ассигнований, предусмотренных решением Совета о бюджете на текущий финансовый год и на плановый период на реализацию муниципальной программы «Ремонт и содержание автомобильных дорог общего пользования местного значения </w:t>
      </w:r>
      <w:proofErr w:type="spellStart"/>
      <w:r w:rsidRPr="00F21FC7">
        <w:rPr>
          <w:bCs/>
          <w:sz w:val="27"/>
          <w:szCs w:val="27"/>
        </w:rPr>
        <w:t>Пучежского</w:t>
      </w:r>
      <w:proofErr w:type="spellEnd"/>
      <w:r w:rsidRPr="00F21FC7">
        <w:rPr>
          <w:bCs/>
          <w:sz w:val="27"/>
          <w:szCs w:val="27"/>
        </w:rPr>
        <w:t xml:space="preserve"> муниципального района» и определяется по формуле:</w:t>
      </w:r>
    </w:p>
    <w:p w:rsidR="00000431" w:rsidRDefault="00000431" w:rsidP="0000043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000431" w:rsidRPr="007F0243" w:rsidRDefault="00000431" w:rsidP="00000431">
      <w:pPr>
        <w:pStyle w:val="s1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7F0243">
        <w:rPr>
          <w:b/>
          <w:bCs/>
          <w:sz w:val="28"/>
          <w:szCs w:val="28"/>
        </w:rPr>
        <w:t xml:space="preserve">                       </w:t>
      </w:r>
      <w:r w:rsidRPr="007F0243">
        <w:rPr>
          <w:b/>
          <w:bCs/>
          <w:sz w:val="28"/>
          <w:szCs w:val="28"/>
          <w:lang w:val="en-US"/>
        </w:rPr>
        <w:t>S</w:t>
      </w:r>
      <w:proofErr w:type="spellStart"/>
      <w:r w:rsidRPr="007F0243">
        <w:rPr>
          <w:b/>
          <w:bCs/>
          <w:sz w:val="28"/>
          <w:szCs w:val="28"/>
        </w:rPr>
        <w:t>акц</w:t>
      </w:r>
      <w:proofErr w:type="spellEnd"/>
      <w:r w:rsidRPr="007F0243">
        <w:rPr>
          <w:b/>
          <w:bCs/>
          <w:sz w:val="28"/>
          <w:szCs w:val="28"/>
        </w:rPr>
        <w:t xml:space="preserve"> </w:t>
      </w:r>
    </w:p>
    <w:p w:rsidR="00000431" w:rsidRPr="00841640" w:rsidRDefault="00000431" w:rsidP="0000043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000431">
        <w:rPr>
          <w:bCs/>
          <w:sz w:val="28"/>
          <w:szCs w:val="28"/>
        </w:rPr>
        <w:t xml:space="preserve">      </w:t>
      </w:r>
      <w:r w:rsidRPr="007F0243">
        <w:rPr>
          <w:b/>
          <w:bCs/>
          <w:sz w:val="28"/>
          <w:szCs w:val="28"/>
          <w:lang w:val="en-US"/>
        </w:rPr>
        <w:t>S</w:t>
      </w:r>
      <w:proofErr w:type="spellStart"/>
      <w:r w:rsidRPr="007F0243">
        <w:rPr>
          <w:b/>
          <w:bCs/>
          <w:sz w:val="28"/>
          <w:szCs w:val="28"/>
        </w:rPr>
        <w:t>мбт</w:t>
      </w:r>
      <w:proofErr w:type="spellEnd"/>
      <w:r w:rsidRPr="00841640">
        <w:rPr>
          <w:b/>
          <w:bCs/>
          <w:sz w:val="28"/>
          <w:szCs w:val="28"/>
          <w:lang w:val="en-US"/>
        </w:rPr>
        <w:t xml:space="preserve"> </w:t>
      </w:r>
      <w:r w:rsidRPr="00841640">
        <w:rPr>
          <w:sz w:val="28"/>
          <w:szCs w:val="28"/>
          <w:lang w:val="en-US"/>
        </w:rPr>
        <w:t>=  -----------</w:t>
      </w:r>
      <w:r w:rsidRPr="00841640">
        <w:rPr>
          <w:bCs/>
          <w:sz w:val="28"/>
          <w:szCs w:val="28"/>
          <w:lang w:val="en-US"/>
        </w:rPr>
        <w:t xml:space="preserve">  * (</w:t>
      </w:r>
      <w:r w:rsidRPr="00CF095E">
        <w:rPr>
          <w:b/>
          <w:bCs/>
          <w:sz w:val="28"/>
          <w:szCs w:val="28"/>
          <w:lang w:val="en-US"/>
        </w:rPr>
        <w:t>P</w:t>
      </w:r>
      <w:r w:rsidRPr="00841640">
        <w:rPr>
          <w:b/>
          <w:bCs/>
          <w:sz w:val="28"/>
          <w:szCs w:val="28"/>
          <w:lang w:val="en-US"/>
        </w:rPr>
        <w:t xml:space="preserve">1+ </w:t>
      </w:r>
      <w:r w:rsidRPr="00CF095E">
        <w:rPr>
          <w:b/>
          <w:bCs/>
          <w:sz w:val="28"/>
          <w:szCs w:val="28"/>
          <w:lang w:val="en-US"/>
        </w:rPr>
        <w:t>P</w:t>
      </w:r>
      <w:r w:rsidRPr="00841640">
        <w:rPr>
          <w:b/>
          <w:bCs/>
          <w:sz w:val="28"/>
          <w:szCs w:val="28"/>
          <w:lang w:val="en-US"/>
        </w:rPr>
        <w:t xml:space="preserve">2), </w:t>
      </w:r>
      <w:r w:rsidRPr="007F0243">
        <w:rPr>
          <w:sz w:val="28"/>
          <w:szCs w:val="28"/>
        </w:rPr>
        <w:t>где</w:t>
      </w:r>
      <w:r w:rsidRPr="00841640">
        <w:rPr>
          <w:sz w:val="28"/>
          <w:szCs w:val="28"/>
          <w:lang w:val="en-US"/>
        </w:rPr>
        <w:t>:</w:t>
      </w:r>
    </w:p>
    <w:p w:rsidR="00000431" w:rsidRPr="00841640" w:rsidRDefault="00000431" w:rsidP="00000431">
      <w:pPr>
        <w:shd w:val="clear" w:color="auto" w:fill="FFFFFF"/>
        <w:spacing w:before="4" w:line="320" w:lineRule="exact"/>
        <w:ind w:left="11" w:firstLine="706"/>
        <w:jc w:val="both"/>
        <w:rPr>
          <w:b/>
          <w:bCs/>
          <w:sz w:val="28"/>
          <w:szCs w:val="28"/>
          <w:lang w:val="en-US"/>
        </w:rPr>
      </w:pPr>
      <w:r w:rsidRPr="00841640">
        <w:rPr>
          <w:b/>
          <w:bCs/>
          <w:sz w:val="28"/>
          <w:szCs w:val="28"/>
          <w:lang w:val="en-US"/>
        </w:rPr>
        <w:t xml:space="preserve">                   </w:t>
      </w:r>
      <w:r>
        <w:rPr>
          <w:b/>
          <w:bCs/>
          <w:sz w:val="28"/>
          <w:szCs w:val="28"/>
          <w:lang w:val="en-US"/>
        </w:rPr>
        <w:t>S</w:t>
      </w:r>
      <w:r w:rsidRPr="00841640"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  <w:lang w:val="en-US"/>
        </w:rPr>
        <w:t>P</w:t>
      </w:r>
      <w:r w:rsidRPr="00841640">
        <w:rPr>
          <w:b/>
          <w:bCs/>
          <w:sz w:val="28"/>
          <w:szCs w:val="28"/>
          <w:lang w:val="en-US"/>
        </w:rPr>
        <w:t>1+</w:t>
      </w:r>
      <w:r>
        <w:rPr>
          <w:b/>
          <w:bCs/>
          <w:sz w:val="28"/>
          <w:szCs w:val="28"/>
          <w:lang w:val="en-US"/>
        </w:rPr>
        <w:t>P</w:t>
      </w:r>
      <w:r w:rsidRPr="00841640">
        <w:rPr>
          <w:b/>
          <w:bCs/>
          <w:sz w:val="28"/>
          <w:szCs w:val="28"/>
          <w:lang w:val="en-US"/>
        </w:rPr>
        <w:t xml:space="preserve">2) </w:t>
      </w:r>
    </w:p>
    <w:p w:rsidR="00000431" w:rsidRPr="00841640" w:rsidRDefault="00000431" w:rsidP="0000043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lang w:val="en-US"/>
        </w:rPr>
      </w:pPr>
    </w:p>
    <w:p w:rsidR="00000431" w:rsidRPr="00841640" w:rsidRDefault="00000431" w:rsidP="0000043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lang w:val="en-US"/>
        </w:rPr>
      </w:pPr>
    </w:p>
    <w:p w:rsidR="00000431" w:rsidRPr="00F21FC7" w:rsidRDefault="00000431" w:rsidP="0000043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</w:rPr>
      </w:pPr>
      <w:r w:rsidRPr="00F21FC7">
        <w:rPr>
          <w:b/>
          <w:bCs/>
          <w:sz w:val="27"/>
          <w:szCs w:val="27"/>
          <w:lang w:val="en-US"/>
        </w:rPr>
        <w:t>S</w:t>
      </w:r>
      <w:proofErr w:type="spellStart"/>
      <w:r w:rsidRPr="00F21FC7">
        <w:rPr>
          <w:b/>
          <w:bCs/>
          <w:sz w:val="27"/>
          <w:szCs w:val="27"/>
        </w:rPr>
        <w:t>мбт</w:t>
      </w:r>
      <w:proofErr w:type="spellEnd"/>
      <w:r w:rsidRPr="00F21FC7">
        <w:rPr>
          <w:b/>
          <w:bCs/>
          <w:sz w:val="27"/>
          <w:szCs w:val="27"/>
        </w:rPr>
        <w:t xml:space="preserve"> </w:t>
      </w:r>
      <w:r w:rsidRPr="00F21FC7">
        <w:rPr>
          <w:sz w:val="27"/>
          <w:szCs w:val="27"/>
        </w:rPr>
        <w:t>– размер иного межбюджетного трансферта на осуществление части полномочий муниципального района по содержанию автомобильных дорог местного значения вне границ и в границах населённых пунктов сельского поселения;</w:t>
      </w:r>
    </w:p>
    <w:p w:rsidR="00000431" w:rsidRPr="00F21FC7" w:rsidRDefault="00000431" w:rsidP="00000431">
      <w:pPr>
        <w:shd w:val="clear" w:color="auto" w:fill="FFFFFF"/>
        <w:spacing w:before="4" w:line="320" w:lineRule="exact"/>
        <w:ind w:left="11" w:firstLine="706"/>
        <w:jc w:val="both"/>
        <w:rPr>
          <w:sz w:val="27"/>
          <w:szCs w:val="27"/>
        </w:rPr>
      </w:pPr>
    </w:p>
    <w:p w:rsidR="00000431" w:rsidRPr="00841640" w:rsidRDefault="00000431" w:rsidP="00000431">
      <w:pPr>
        <w:shd w:val="clear" w:color="auto" w:fill="FFFFFF"/>
        <w:spacing w:before="4" w:line="320" w:lineRule="exact"/>
        <w:ind w:left="11" w:firstLine="698"/>
        <w:jc w:val="both"/>
        <w:rPr>
          <w:bCs/>
          <w:sz w:val="27"/>
          <w:szCs w:val="27"/>
          <w:highlight w:val="lightGray"/>
        </w:rPr>
      </w:pPr>
      <w:r w:rsidRPr="0028749E">
        <w:rPr>
          <w:b/>
          <w:bCs/>
          <w:sz w:val="27"/>
          <w:szCs w:val="27"/>
          <w:lang w:val="en-US"/>
        </w:rPr>
        <w:t>S</w:t>
      </w:r>
      <w:proofErr w:type="spellStart"/>
      <w:r w:rsidRPr="0028749E">
        <w:rPr>
          <w:b/>
          <w:bCs/>
          <w:sz w:val="27"/>
          <w:szCs w:val="27"/>
        </w:rPr>
        <w:t>акц</w:t>
      </w:r>
      <w:proofErr w:type="spellEnd"/>
      <w:r w:rsidRPr="0028749E">
        <w:rPr>
          <w:b/>
          <w:sz w:val="27"/>
          <w:szCs w:val="27"/>
        </w:rPr>
        <w:t xml:space="preserve"> – </w:t>
      </w:r>
      <w:r w:rsidRPr="0028749E">
        <w:rPr>
          <w:bCs/>
          <w:sz w:val="27"/>
          <w:szCs w:val="27"/>
        </w:rPr>
        <w:t xml:space="preserve">общая сумма налогов на товары (работы, услуги) реализуемые на территории Российской Федерации, утвержденная решением Совета о бюджете </w:t>
      </w:r>
      <w:proofErr w:type="spellStart"/>
      <w:r w:rsidRPr="0028749E">
        <w:rPr>
          <w:bCs/>
          <w:sz w:val="27"/>
          <w:szCs w:val="27"/>
        </w:rPr>
        <w:t>Пучежского</w:t>
      </w:r>
      <w:proofErr w:type="spellEnd"/>
      <w:r w:rsidRPr="0028749E">
        <w:rPr>
          <w:bCs/>
          <w:sz w:val="27"/>
          <w:szCs w:val="27"/>
        </w:rPr>
        <w:t xml:space="preserve"> муниципального района на текущий финансовый год и на плановый период,</w:t>
      </w:r>
      <w:r>
        <w:rPr>
          <w:bCs/>
          <w:sz w:val="27"/>
          <w:szCs w:val="27"/>
        </w:rPr>
        <w:t xml:space="preserve"> </w:t>
      </w:r>
      <w:r w:rsidRPr="00841640">
        <w:rPr>
          <w:bCs/>
          <w:sz w:val="27"/>
          <w:szCs w:val="27"/>
          <w:highlight w:val="lightGray"/>
        </w:rPr>
        <w:t>с учетом их распределения по прогнозу кассовых поступлений в рай</w:t>
      </w:r>
      <w:bookmarkStart w:id="0" w:name="_GoBack"/>
      <w:bookmarkEnd w:id="0"/>
      <w:r w:rsidRPr="00841640">
        <w:rPr>
          <w:bCs/>
          <w:sz w:val="27"/>
          <w:szCs w:val="27"/>
          <w:highlight w:val="lightGray"/>
        </w:rPr>
        <w:t>онный бюджет за 11 месяцев текущего года;</w:t>
      </w:r>
    </w:p>
    <w:p w:rsidR="00000431" w:rsidRPr="00841640" w:rsidRDefault="00000431" w:rsidP="00000431">
      <w:pPr>
        <w:shd w:val="clear" w:color="auto" w:fill="FFFFFF"/>
        <w:spacing w:before="4" w:line="320" w:lineRule="exact"/>
        <w:ind w:left="11" w:firstLine="698"/>
        <w:jc w:val="both"/>
        <w:rPr>
          <w:sz w:val="27"/>
          <w:szCs w:val="27"/>
          <w:highlight w:val="lightGray"/>
        </w:rPr>
      </w:pPr>
    </w:p>
    <w:p w:rsidR="00000431" w:rsidRPr="00F21FC7" w:rsidRDefault="00000431" w:rsidP="00000431">
      <w:pPr>
        <w:ind w:firstLine="709"/>
        <w:jc w:val="both"/>
        <w:rPr>
          <w:rFonts w:cs="Mangal"/>
          <w:sz w:val="27"/>
          <w:szCs w:val="27"/>
          <w:lang w:bidi="hi-IN"/>
        </w:rPr>
      </w:pPr>
      <w:r w:rsidRPr="00841640">
        <w:rPr>
          <w:bCs/>
          <w:sz w:val="27"/>
          <w:szCs w:val="27"/>
          <w:highlight w:val="lightGray"/>
          <w:lang w:val="en-US"/>
        </w:rPr>
        <w:t>S</w:t>
      </w:r>
      <w:r w:rsidRPr="00841640">
        <w:rPr>
          <w:bCs/>
          <w:sz w:val="27"/>
          <w:szCs w:val="27"/>
          <w:highlight w:val="lightGray"/>
        </w:rPr>
        <w:t>(</w:t>
      </w:r>
      <w:r w:rsidRPr="00841640">
        <w:rPr>
          <w:bCs/>
          <w:sz w:val="27"/>
          <w:szCs w:val="27"/>
          <w:highlight w:val="lightGray"/>
          <w:lang w:val="en-US"/>
        </w:rPr>
        <w:t>P</w:t>
      </w:r>
      <w:r w:rsidRPr="00841640">
        <w:rPr>
          <w:bCs/>
          <w:sz w:val="27"/>
          <w:szCs w:val="27"/>
          <w:highlight w:val="lightGray"/>
        </w:rPr>
        <w:t>1+</w:t>
      </w:r>
      <w:r w:rsidRPr="00841640">
        <w:rPr>
          <w:bCs/>
          <w:sz w:val="27"/>
          <w:szCs w:val="27"/>
          <w:highlight w:val="lightGray"/>
          <w:lang w:val="en-US"/>
        </w:rPr>
        <w:t>P</w:t>
      </w:r>
      <w:r w:rsidRPr="00841640">
        <w:rPr>
          <w:bCs/>
          <w:sz w:val="27"/>
          <w:szCs w:val="27"/>
          <w:highlight w:val="lightGray"/>
        </w:rPr>
        <w:t xml:space="preserve">2) – </w:t>
      </w:r>
      <w:r w:rsidRPr="00841640">
        <w:rPr>
          <w:sz w:val="27"/>
          <w:szCs w:val="27"/>
          <w:highlight w:val="lightGray"/>
        </w:rPr>
        <w:t>общая протяженность автомобильных дорог общего</w:t>
      </w:r>
      <w:r w:rsidRPr="00841640">
        <w:rPr>
          <w:sz w:val="27"/>
          <w:szCs w:val="27"/>
        </w:rPr>
        <w:t xml:space="preserve"> </w:t>
      </w:r>
      <w:r w:rsidRPr="00F21FC7">
        <w:rPr>
          <w:sz w:val="27"/>
          <w:szCs w:val="27"/>
        </w:rPr>
        <w:t xml:space="preserve">пользования </w:t>
      </w:r>
      <w:r w:rsidRPr="00F21FC7">
        <w:rPr>
          <w:bCs/>
          <w:sz w:val="27"/>
          <w:szCs w:val="27"/>
        </w:rPr>
        <w:t xml:space="preserve">вне границ и в границах </w:t>
      </w:r>
      <w:r w:rsidRPr="00F21FC7">
        <w:rPr>
          <w:sz w:val="27"/>
          <w:szCs w:val="27"/>
        </w:rPr>
        <w:t xml:space="preserve">сельских поселений, входящих в состав территории </w:t>
      </w:r>
      <w:proofErr w:type="spellStart"/>
      <w:r w:rsidRPr="00F21FC7">
        <w:rPr>
          <w:sz w:val="27"/>
          <w:szCs w:val="27"/>
        </w:rPr>
        <w:t>Пучежского</w:t>
      </w:r>
      <w:proofErr w:type="spellEnd"/>
      <w:r w:rsidRPr="00F21FC7">
        <w:rPr>
          <w:sz w:val="27"/>
          <w:szCs w:val="27"/>
        </w:rPr>
        <w:t xml:space="preserve"> муниципального района, соответствующая </w:t>
      </w:r>
      <w:r w:rsidRPr="00F21FC7">
        <w:rPr>
          <w:rFonts w:cs="Mangal"/>
          <w:sz w:val="27"/>
          <w:szCs w:val="27"/>
          <w:lang w:bidi="hi-IN"/>
        </w:rPr>
        <w:t xml:space="preserve">форме статистического наблюдения </w:t>
      </w:r>
      <w:hyperlink r:id="rId4" w:history="1">
        <w:r w:rsidRPr="00F21FC7">
          <w:rPr>
            <w:rFonts w:cs="Mangal"/>
            <w:sz w:val="27"/>
            <w:szCs w:val="27"/>
            <w:lang w:bidi="hi-IN"/>
          </w:rPr>
          <w:t>3-ДГ (мо)</w:t>
        </w:r>
      </w:hyperlink>
      <w:r w:rsidRPr="00F21FC7">
        <w:rPr>
          <w:rFonts w:cs="Mangal"/>
          <w:sz w:val="27"/>
          <w:szCs w:val="27"/>
          <w:lang w:bidi="hi-IN"/>
        </w:rPr>
        <w:t xml:space="preserve"> "Сведения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образований" </w:t>
      </w:r>
    </w:p>
    <w:p w:rsidR="00000431" w:rsidRPr="00F21FC7" w:rsidRDefault="00000431" w:rsidP="00000431">
      <w:pPr>
        <w:shd w:val="clear" w:color="auto" w:fill="FFFFFF"/>
        <w:spacing w:before="4" w:line="320" w:lineRule="exact"/>
        <w:ind w:left="11" w:firstLine="698"/>
        <w:jc w:val="both"/>
        <w:rPr>
          <w:sz w:val="27"/>
          <w:szCs w:val="27"/>
        </w:rPr>
      </w:pPr>
    </w:p>
    <w:p w:rsidR="001D38D7" w:rsidRDefault="00000431" w:rsidP="00000431">
      <w:r w:rsidRPr="00F21FC7">
        <w:rPr>
          <w:b/>
          <w:bCs/>
          <w:sz w:val="27"/>
          <w:szCs w:val="27"/>
          <w:lang w:val="en-US"/>
        </w:rPr>
        <w:t>P</w:t>
      </w:r>
      <w:r w:rsidRPr="00F21FC7">
        <w:rPr>
          <w:b/>
          <w:bCs/>
          <w:sz w:val="27"/>
          <w:szCs w:val="27"/>
        </w:rPr>
        <w:t xml:space="preserve">1, </w:t>
      </w:r>
      <w:r w:rsidRPr="00F21FC7">
        <w:rPr>
          <w:b/>
          <w:bCs/>
          <w:sz w:val="27"/>
          <w:szCs w:val="27"/>
          <w:lang w:val="en-US"/>
        </w:rPr>
        <w:t>P</w:t>
      </w:r>
      <w:r w:rsidRPr="00F21FC7">
        <w:rPr>
          <w:b/>
          <w:bCs/>
          <w:sz w:val="27"/>
          <w:szCs w:val="27"/>
        </w:rPr>
        <w:t xml:space="preserve">2 - </w:t>
      </w:r>
      <w:r w:rsidRPr="00F21FC7">
        <w:rPr>
          <w:sz w:val="27"/>
          <w:szCs w:val="27"/>
        </w:rPr>
        <w:t xml:space="preserve">протяженность автомобильных дорог общего пользования </w:t>
      </w:r>
      <w:r w:rsidRPr="00F21FC7">
        <w:rPr>
          <w:bCs/>
          <w:sz w:val="27"/>
          <w:szCs w:val="27"/>
        </w:rPr>
        <w:t xml:space="preserve">вне границ и в границах  отдельно взятого </w:t>
      </w:r>
      <w:r w:rsidRPr="00F21FC7">
        <w:rPr>
          <w:sz w:val="27"/>
          <w:szCs w:val="27"/>
        </w:rPr>
        <w:t xml:space="preserve">сельского поселения, входящего в состав территории </w:t>
      </w:r>
      <w:proofErr w:type="spellStart"/>
      <w:r w:rsidRPr="00F21FC7">
        <w:rPr>
          <w:sz w:val="27"/>
          <w:szCs w:val="27"/>
        </w:rPr>
        <w:t>Пучежского</w:t>
      </w:r>
      <w:proofErr w:type="spellEnd"/>
      <w:r w:rsidRPr="00F21FC7">
        <w:rPr>
          <w:sz w:val="27"/>
          <w:szCs w:val="27"/>
        </w:rPr>
        <w:t xml:space="preserve"> муниципального района, соответствующая </w:t>
      </w:r>
      <w:r w:rsidRPr="00F21FC7">
        <w:rPr>
          <w:rFonts w:cs="Mangal"/>
          <w:sz w:val="27"/>
          <w:szCs w:val="27"/>
          <w:lang w:bidi="hi-IN"/>
        </w:rPr>
        <w:t xml:space="preserve">форме статистического наблюдения </w:t>
      </w:r>
      <w:hyperlink r:id="rId5" w:history="1">
        <w:r w:rsidRPr="00F21FC7">
          <w:rPr>
            <w:rFonts w:cs="Mangal"/>
            <w:sz w:val="27"/>
            <w:szCs w:val="27"/>
            <w:lang w:bidi="hi-IN"/>
          </w:rPr>
          <w:t>3-ДГ (мо)</w:t>
        </w:r>
      </w:hyperlink>
      <w:r w:rsidRPr="00F21FC7">
        <w:rPr>
          <w:rFonts w:cs="Mangal"/>
          <w:sz w:val="27"/>
          <w:szCs w:val="27"/>
          <w:lang w:bidi="hi-IN"/>
        </w:rPr>
        <w:t xml:space="preserve"> "Сведения об автомобильных дорогах </w:t>
      </w:r>
      <w:r w:rsidRPr="00F21FC7">
        <w:rPr>
          <w:rFonts w:cs="Mangal"/>
          <w:sz w:val="27"/>
          <w:szCs w:val="27"/>
          <w:lang w:bidi="hi-IN"/>
        </w:rPr>
        <w:lastRenderedPageBreak/>
        <w:t>общего и необщего пользования местного значения и искусственных сооружениях на них, находящихся в собственности муниципальных образований</w:t>
      </w:r>
    </w:p>
    <w:sectPr w:rsidR="001D38D7" w:rsidSect="00AE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431"/>
    <w:rsid w:val="00000431"/>
    <w:rsid w:val="001D38D7"/>
    <w:rsid w:val="00841640"/>
    <w:rsid w:val="00AE7FC4"/>
    <w:rsid w:val="00D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004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004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39630.5000" TargetMode="External"/><Relationship Id="rId4" Type="http://schemas.openxmlformats.org/officeDocument/2006/relationships/hyperlink" Target="garantF1://70139630.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5</cp:revision>
  <cp:lastPrinted>2022-11-16T06:44:00Z</cp:lastPrinted>
  <dcterms:created xsi:type="dcterms:W3CDTF">2019-11-12T08:42:00Z</dcterms:created>
  <dcterms:modified xsi:type="dcterms:W3CDTF">2022-11-16T06:45:00Z</dcterms:modified>
</cp:coreProperties>
</file>